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40E2" w14:textId="032BF045" w:rsidR="00741675" w:rsidRDefault="00276950" w:rsidP="004B3E9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A82920" wp14:editId="69421C61">
            <wp:simplePos x="0" y="0"/>
            <wp:positionH relativeFrom="column">
              <wp:posOffset>58420</wp:posOffset>
            </wp:positionH>
            <wp:positionV relativeFrom="paragraph">
              <wp:posOffset>-5451</wp:posOffset>
            </wp:positionV>
            <wp:extent cx="539750" cy="528320"/>
            <wp:effectExtent l="0" t="0" r="0" b="508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CD3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โครงการพัฒนาการปฏิบัติงาน</w:t>
      </w:r>
      <w:r w:rsidR="00F364CD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121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345CD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วิทยาลัยอาชีวศึกษาสุพรรณบุรี</w:t>
      </w:r>
    </w:p>
    <w:p w14:paraId="4AD6D7AE" w14:textId="779508B9" w:rsidR="00707A77" w:rsidRPr="004B3E9A" w:rsidRDefault="00741675" w:rsidP="004B3E9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หลักสูตรเทคโนโลยีบัณฑิต</w:t>
      </w:r>
      <w:r w:rsidRPr="00285E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(ทล.บ.)</w:t>
      </w:r>
    </w:p>
    <w:p w14:paraId="52CB3E43" w14:textId="1400EEE6" w:rsidR="007F2DEB" w:rsidRPr="004B3E9A" w:rsidRDefault="007F2DEB" w:rsidP="004B3E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u w:val="thick"/>
        </w:rPr>
      </w:pP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</w:p>
    <w:p w14:paraId="061B7FCC" w14:textId="0A826E25" w:rsidR="00707A77" w:rsidRPr="003123D5" w:rsidRDefault="00707A77" w:rsidP="00F61C3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81A6D79" w14:textId="6C2F4C81" w:rsidR="00707A77" w:rsidRPr="003123D5" w:rsidRDefault="00707A77" w:rsidP="00E3512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2. งานที่รับผิดชอบ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01375C58" w14:textId="77777777" w:rsidR="00117464" w:rsidRPr="003123D5" w:rsidRDefault="00707A77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ลักษณะโครงการ </w:t>
      </w:r>
    </w:p>
    <w:p w14:paraId="3081AB04" w14:textId="3FC2CF37" w:rsidR="00117464" w:rsidRPr="003123D5" w:rsidRDefault="00117464" w:rsidP="00117464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กรณีแผนยังไม่ได้รับการอนุมัติ</w:t>
      </w:r>
    </w:p>
    <w:p w14:paraId="60C2739E" w14:textId="62633B0A" w:rsidR="00707A77" w:rsidRPr="003123D5" w:rsidRDefault="00707A77" w:rsidP="0075219E">
      <w:pPr>
        <w:tabs>
          <w:tab w:val="left" w:pos="510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  <w:r w:rsidR="00117464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7464" w:rsidRPr="003E77AC">
        <w:rPr>
          <w:rFonts w:ascii="TH SarabunIT๙" w:hAnsi="TH SarabunIT๙" w:cs="TH SarabunIT๙"/>
          <w:color w:val="FF0000"/>
          <w:sz w:val="28"/>
          <w:cs/>
        </w:rPr>
        <w:t>(ยังไม่เคยทำมาก่อน)</w:t>
      </w:r>
      <w:r w:rsidRPr="003E77AC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4898" w:rsidRPr="003123D5">
        <w:rPr>
          <w:rFonts w:ascii="TH SarabunIT๙" w:hAnsi="TH SarabunIT๙" w:cs="TH SarabunIT๙"/>
          <w:sz w:val="32"/>
          <w:szCs w:val="32"/>
          <w:cs/>
        </w:rPr>
        <w:t>โครงการต่อเ</w:t>
      </w:r>
      <w:r w:rsidRPr="003123D5">
        <w:rPr>
          <w:rFonts w:ascii="TH SarabunIT๙" w:hAnsi="TH SarabunIT๙" w:cs="TH SarabunIT๙"/>
          <w:sz w:val="32"/>
          <w:szCs w:val="32"/>
          <w:cs/>
        </w:rPr>
        <w:t>นื่อง</w:t>
      </w:r>
      <w:r w:rsidRPr="003123D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117464" w:rsidRPr="003E77AC">
        <w:rPr>
          <w:rFonts w:ascii="TH SarabunIT๙" w:hAnsi="TH SarabunIT๙" w:cs="TH SarabunIT๙"/>
          <w:color w:val="FF0000"/>
          <w:sz w:val="24"/>
          <w:szCs w:val="24"/>
          <w:cs/>
        </w:rPr>
        <w:t>(ดำเนินการเป็นประจำทุกปีงบประมาณ)</w:t>
      </w:r>
    </w:p>
    <w:p w14:paraId="51B114B9" w14:textId="70EF7F3B" w:rsidR="00117464" w:rsidRPr="003123D5" w:rsidRDefault="00117464" w:rsidP="0011746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3.2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กรณีแผนได้รับการอนุมัติ</w:t>
      </w:r>
    </w:p>
    <w:p w14:paraId="6D96E17B" w14:textId="375D2F2D" w:rsidR="00707A77" w:rsidRPr="003123D5" w:rsidRDefault="002C50D4" w:rsidP="00117464">
      <w:pPr>
        <w:tabs>
          <w:tab w:val="left" w:pos="5103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1161" w:rsidRPr="003123D5">
        <w:rPr>
          <w:rFonts w:ascii="TH SarabunIT๙" w:hAnsi="TH SarabunIT๙" w:cs="TH SarabunIT๙"/>
          <w:sz w:val="32"/>
          <w:szCs w:val="32"/>
          <w:cs/>
        </w:rPr>
        <w:t>อยู่ในแผนปฏิบัติราชการ</w:t>
      </w:r>
      <w:r w:rsidR="005C1161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07A77" w:rsidRPr="003123D5">
        <w:rPr>
          <w:rFonts w:ascii="TH SarabunIT๙" w:hAnsi="TH SarabunIT๙" w:cs="TH SarabunIT๙"/>
          <w:sz w:val="32"/>
          <w:szCs w:val="32"/>
          <w:cs/>
        </w:rPr>
        <w:t>ไม่อยู่ในแผน</w:t>
      </w:r>
      <w:r w:rsidR="005C1161" w:rsidRPr="003123D5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</w:p>
    <w:p w14:paraId="21D28F04" w14:textId="3B1A301A" w:rsidR="0075219E" w:rsidRPr="003123D5" w:rsidRDefault="00403693" w:rsidP="0075219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75219E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ความสอดคล้องกับ </w:t>
      </w:r>
      <w:r w:rsidR="0075219E" w:rsidRPr="00F3522B">
        <w:rPr>
          <w:rFonts w:ascii="TH SarabunIT๙" w:hAnsi="TH SarabunIT๙" w:cs="TH SarabunIT๙"/>
          <w:color w:val="FF0000"/>
          <w:sz w:val="32"/>
          <w:szCs w:val="32"/>
          <w:cs/>
        </w:rPr>
        <w:t>(ดูรายละเอียดด้านหลัง</w:t>
      </w:r>
      <w:r w:rsidR="007521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หน้าที่ </w:t>
      </w:r>
      <w:r w:rsidR="003D2007"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="0075219E">
        <w:rPr>
          <w:rFonts w:ascii="TH SarabunIT๙" w:hAnsi="TH SarabunIT๙" w:cs="TH SarabunIT๙" w:hint="cs"/>
          <w:color w:val="FF0000"/>
          <w:sz w:val="32"/>
          <w:szCs w:val="32"/>
          <w:cs/>
        </w:rPr>
        <w:t>-</w:t>
      </w:r>
      <w:r w:rsidR="006D7F07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 w:rsidR="0075219E" w:rsidRPr="00F3522B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75219E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C55489" w14:textId="77777777" w:rsidR="0075219E" w:rsidRPr="003123D5" w:rsidRDefault="0075219E" w:rsidP="0075219E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4.1 สอดคล้องกับยุทธศาสตร์ชาติ 20 ปี (พ.ศ. 2561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2580)</w:t>
      </w:r>
    </w:p>
    <w:p w14:paraId="1E48DB92" w14:textId="77777777" w:rsidR="0075219E" w:rsidRPr="003123D5" w:rsidRDefault="0075219E" w:rsidP="0075219E">
      <w:pPr>
        <w:tabs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ยุทธศาสตร์ที่ ......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......</w:t>
      </w:r>
      <w:r w:rsidRPr="003123D5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123D5">
        <w:rPr>
          <w:rFonts w:ascii="TH SarabunIT๙" w:hAnsi="TH SarabunIT๙" w:cs="TH SarabunIT๙"/>
          <w:sz w:val="32"/>
          <w:szCs w:val="32"/>
        </w:rPr>
        <w:t>…………………..…</w:t>
      </w:r>
    </w:p>
    <w:p w14:paraId="6C1C34AC" w14:textId="77777777" w:rsidR="0075219E" w:rsidRPr="003123D5" w:rsidRDefault="0075219E" w:rsidP="00516926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สอดคล้องกับยุทธศาสตร์ของสอศ. (พ.ศ.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11D9303" w14:textId="77777777" w:rsidR="0075219E" w:rsidRDefault="0075219E" w:rsidP="0075219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......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…………………………..…</w:t>
      </w:r>
    </w:p>
    <w:p w14:paraId="369D9C8D" w14:textId="77777777" w:rsidR="0075219E" w:rsidRPr="003159EE" w:rsidRDefault="0075219E" w:rsidP="0075219E">
      <w:pPr>
        <w:tabs>
          <w:tab w:val="left" w:pos="709"/>
          <w:tab w:val="left" w:pos="1134"/>
          <w:tab w:val="left" w:pos="2694"/>
          <w:tab w:val="left" w:pos="2977"/>
          <w:tab w:val="left" w:pos="311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Pr="003159E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Pr="003159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3159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Pr="003159EE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3159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78BAB7B" w14:textId="77777777" w:rsidR="0075219E" w:rsidRDefault="0075219E" w:rsidP="0075219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วาระงานพัฒนา</w:t>
      </w:r>
      <w:r w:rsidRPr="003123D5">
        <w:rPr>
          <w:rFonts w:ascii="TH SarabunIT๙" w:hAnsi="TH SarabunIT๙" w:cs="TH SarabunIT๙"/>
          <w:sz w:val="32"/>
          <w:szCs w:val="32"/>
          <w:cs/>
        </w:rPr>
        <w:t>ที่ 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: 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123D5">
        <w:rPr>
          <w:rFonts w:ascii="TH SarabunIT๙" w:hAnsi="TH SarabunIT๙" w:cs="TH SarabunIT๙"/>
          <w:sz w:val="32"/>
          <w:szCs w:val="32"/>
        </w:rPr>
        <w:t>………..……………</w:t>
      </w:r>
    </w:p>
    <w:p w14:paraId="243E7ADB" w14:textId="77777777" w:rsidR="0075219E" w:rsidRPr="003123D5" w:rsidRDefault="0075219E" w:rsidP="0075219E">
      <w:pPr>
        <w:tabs>
          <w:tab w:val="left" w:pos="709"/>
          <w:tab w:val="left" w:pos="1418"/>
          <w:tab w:val="left" w:pos="1843"/>
          <w:tab w:val="left" w:pos="2410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3123D5">
        <w:rPr>
          <w:rFonts w:ascii="TH SarabunIT๙" w:hAnsi="TH SarabunIT๙" w:cs="TH SarabunIT๙"/>
          <w:sz w:val="32"/>
          <w:szCs w:val="32"/>
          <w:cs/>
        </w:rPr>
        <w:t>ที่ 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: 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………..……………</w:t>
      </w:r>
    </w:p>
    <w:p w14:paraId="7F7ABF70" w14:textId="77777777" w:rsidR="00345CDB" w:rsidRPr="00F065A7" w:rsidRDefault="0075219E" w:rsidP="00345CDB">
      <w:pPr>
        <w:tabs>
          <w:tab w:val="left" w:pos="709"/>
          <w:tab w:val="left" w:pos="1418"/>
          <w:tab w:val="left" w:pos="1843"/>
          <w:tab w:val="left" w:pos="2410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45CDB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พันธกิจ/เป้าประสงค์</w:t>
      </w:r>
      <w:r w:rsidR="00345CD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45CDB" w:rsidRPr="0034273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345CDB" w:rsidRPr="00F065A7">
        <w:rPr>
          <w:rFonts w:ascii="TH SarabunIT๙" w:hAnsi="TH SarabunIT๙" w:cs="TH SarabunIT๙"/>
          <w:b/>
          <w:bCs/>
          <w:sz w:val="32"/>
          <w:szCs w:val="32"/>
          <w:cs/>
        </w:rPr>
        <w:t>/กลยุทธ์ ของวิทยาลัยอาชีวศึกษาสุพรรณบุรี</w:t>
      </w:r>
      <w:r w:rsidR="00345CDB" w:rsidRPr="00F065A7">
        <w:rPr>
          <w:rFonts w:ascii="TH SarabunIT๙" w:hAnsi="TH SarabunIT๙" w:cs="TH SarabunIT๙"/>
          <w:sz w:val="32"/>
          <w:szCs w:val="32"/>
        </w:rPr>
        <w:t xml:space="preserve"> </w:t>
      </w:r>
      <w:r w:rsidR="00345CDB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(พ.ศ.</w:t>
      </w:r>
      <w:r w:rsidR="00345CDB" w:rsidRPr="00342731">
        <w:rPr>
          <w:rFonts w:ascii="TH SarabunIT๙" w:hAnsi="TH SarabunIT๙" w:cs="TH SarabunIT๙"/>
          <w:b/>
          <w:bCs/>
          <w:sz w:val="12"/>
          <w:szCs w:val="12"/>
          <w:cs/>
        </w:rPr>
        <w:t xml:space="preserve"> </w:t>
      </w:r>
      <w:r w:rsidR="00345CDB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345CDB" w:rsidRPr="00342731">
        <w:rPr>
          <w:rFonts w:ascii="TH SarabunIT๙" w:hAnsi="TH SarabunIT๙" w:cs="TH SarabunIT๙" w:hint="cs"/>
          <w:b/>
          <w:bCs/>
          <w:sz w:val="30"/>
          <w:szCs w:val="30"/>
          <w:cs/>
        </w:rPr>
        <w:t>68</w:t>
      </w:r>
      <w:r w:rsidR="00345CDB" w:rsidRPr="00342731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345CDB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345CDB" w:rsidRPr="00342731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345CDB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25</w:t>
      </w:r>
      <w:r w:rsidR="00345CDB" w:rsidRPr="00342731">
        <w:rPr>
          <w:rFonts w:ascii="TH SarabunIT๙" w:hAnsi="TH SarabunIT๙" w:cs="TH SarabunIT๙" w:hint="cs"/>
          <w:b/>
          <w:bCs/>
          <w:sz w:val="30"/>
          <w:szCs w:val="30"/>
          <w:cs/>
        </w:rPr>
        <w:t>72</w:t>
      </w:r>
      <w:r w:rsidR="00345CDB" w:rsidRPr="00342731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230F206E" w14:textId="77777777" w:rsidR="00345CDB" w:rsidRDefault="00345CDB" w:rsidP="00345CDB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  <w:t>พันธกิจที่ ......</w:t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F065A7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065A7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(ตาราง</w:t>
      </w:r>
      <w:r w:rsidRPr="00437505">
        <w:rPr>
          <w:rFonts w:ascii="TH SarabunIT๙" w:hAnsi="TH SarabunIT๙" w:cs="TH SarabunIT๙" w:hint="cs"/>
          <w:color w:val="00B050"/>
          <w:sz w:val="32"/>
          <w:szCs w:val="32"/>
          <w:cs/>
        </w:rPr>
        <w:t>สีเขียว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5BCF71" w14:textId="77777777" w:rsidR="00345CDB" w:rsidRPr="00F065A7" w:rsidRDefault="00345CDB" w:rsidP="00345CDB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>เป้าประสงค์ที่ .....</w:t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 xml:space="preserve">: </w:t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065A7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(ตาราง</w:t>
      </w:r>
      <w:r w:rsidRPr="00437505">
        <w:rPr>
          <w:rFonts w:ascii="TH SarabunIT๙" w:hAnsi="TH SarabunIT๙" w:cs="TH SarabunIT๙" w:hint="cs"/>
          <w:color w:val="00B0F0"/>
          <w:sz w:val="32"/>
          <w:szCs w:val="32"/>
          <w:cs/>
        </w:rPr>
        <w:t>สีฟ้า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31CD5C" w14:textId="77777777" w:rsidR="00345CDB" w:rsidRPr="00F065A7" w:rsidRDefault="00345CDB" w:rsidP="00345CDB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9855F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065A7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Pr="00F065A7">
        <w:rPr>
          <w:rFonts w:ascii="TH SarabunIT๙" w:hAnsi="TH SarabunIT๙" w:cs="TH SarabunIT๙"/>
          <w:sz w:val="32"/>
          <w:szCs w:val="32"/>
        </w:rPr>
        <w:tab/>
        <w:t>:</w:t>
      </w:r>
      <w:r w:rsidRPr="00F065A7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065A7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(ตาราง</w:t>
      </w:r>
      <w:r w:rsidRPr="00437505">
        <w:rPr>
          <w:rFonts w:ascii="TH SarabunIT๙" w:hAnsi="TH SarabunIT๙" w:cs="TH SarabunIT๙" w:hint="cs"/>
          <w:color w:val="FF0066"/>
          <w:sz w:val="32"/>
          <w:szCs w:val="32"/>
          <w:cs/>
        </w:rPr>
        <w:t>สีชมพู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EBFB3E" w14:textId="20A01BD0" w:rsidR="00F61C34" w:rsidRPr="003123D5" w:rsidRDefault="00345CDB" w:rsidP="00345CDB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  <w:cs/>
        </w:rPr>
        <w:tab/>
        <w:t>กลยุทธ์ที่ ......</w:t>
      </w:r>
      <w:r w:rsidRPr="00F065A7">
        <w:rPr>
          <w:rFonts w:ascii="TH SarabunIT๙" w:hAnsi="TH SarabunIT๙" w:cs="TH SarabunIT๙"/>
          <w:sz w:val="32"/>
          <w:szCs w:val="32"/>
          <w:cs/>
        </w:rPr>
        <w:tab/>
      </w:r>
      <w:r w:rsidRPr="00F065A7">
        <w:rPr>
          <w:rFonts w:ascii="TH SarabunIT๙" w:hAnsi="TH SarabunIT๙" w:cs="TH SarabunIT๙"/>
          <w:sz w:val="32"/>
          <w:szCs w:val="32"/>
        </w:rPr>
        <w:tab/>
        <w:t>:</w:t>
      </w:r>
      <w:r w:rsidRPr="00F065A7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065A7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(ตาราง</w:t>
      </w:r>
      <w:r w:rsidRPr="00437505">
        <w:rPr>
          <w:rFonts w:ascii="TH SarabunIT๙" w:hAnsi="TH SarabunIT๙" w:cs="TH SarabunIT๙" w:hint="cs"/>
          <w:color w:val="FFC000" w:themeColor="accent4"/>
          <w:sz w:val="32"/>
          <w:szCs w:val="32"/>
          <w:cs/>
        </w:rPr>
        <w:t>สีเหลือง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E09BD8" w14:textId="75AAED07" w:rsidR="00F61C34" w:rsidRPr="003123D5" w:rsidRDefault="00F61C34" w:rsidP="00516926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521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41675" w:rsidRPr="00741675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องค์ประกอบในการประกันคุณภาพหลักสูตร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77AC" w:rsidRPr="003E77AC">
        <w:rPr>
          <w:rFonts w:ascii="TH SarabunIT๙" w:hAnsi="TH SarabunIT๙" w:cs="TH SarabunIT๙" w:hint="cs"/>
          <w:color w:val="FF0000"/>
          <w:sz w:val="32"/>
          <w:szCs w:val="32"/>
          <w:cs/>
        </w:rPr>
        <w:t>(เลือกข้อใดข้อหนึ่ง)</w:t>
      </w:r>
    </w:p>
    <w:p w14:paraId="2ECEE277" w14:textId="32B41EE3" w:rsidR="00741675" w:rsidRPr="00285E2A" w:rsidRDefault="00F61C34" w:rsidP="00741675">
      <w:pPr>
        <w:tabs>
          <w:tab w:val="left" w:pos="709"/>
          <w:tab w:val="left" w:pos="1134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741675"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(ตามการประกันคุณภาพการศึกษาระดับปริญญ</w:t>
      </w:r>
      <w:r w:rsidR="00741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าตรี </w:t>
      </w:r>
      <w:r w:rsidR="00741675"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สายเทคโนโลยีหรือสายปฏิบัติการ</w:t>
      </w:r>
      <w:r w:rsidR="00741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741675"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2563)</w:t>
      </w:r>
    </w:p>
    <w:p w14:paraId="51D2BC5E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1 </w:t>
      </w:r>
      <w:r w:rsidRPr="007E1306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การกำกับมาตรฐาน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C914F22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>1.1</w:t>
      </w:r>
      <w:r w:rsidRPr="0092770C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การบริหารจัดการหลักสูตรตามประกาศกระทรวงศึกษาธิการเรื่องเกณฑ์</w:t>
      </w:r>
    </w:p>
    <w:p w14:paraId="0D959995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770C">
        <w:rPr>
          <w:rFonts w:ascii="TH SarabunIT๙" w:hAnsi="TH SarabunIT๙" w:cs="TH SarabunIT๙"/>
          <w:sz w:val="32"/>
          <w:szCs w:val="32"/>
          <w:cs/>
        </w:rPr>
        <w:t xml:space="preserve">มาตรฐานหลักสูตร ระดับปริญญาตรี พ.ศ. </w:t>
      </w:r>
      <w:r w:rsidRPr="0092770C">
        <w:rPr>
          <w:rFonts w:ascii="TH SarabunIT๙" w:hAnsi="TH SarabunIT๙" w:cs="TH SarabunIT๙"/>
          <w:sz w:val="32"/>
          <w:szCs w:val="32"/>
        </w:rPr>
        <w:t>2558</w:t>
      </w:r>
    </w:p>
    <w:p w14:paraId="3F318E85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องค์ประกอบที่ 2 </w:t>
      </w:r>
      <w:r w:rsidRPr="0092770C">
        <w:rPr>
          <w:rFonts w:ascii="TH SarabunIT๙" w:hAnsi="TH SarabunIT๙" w:cs="TH SarabunIT๙"/>
          <w:b/>
          <w:bCs/>
          <w:sz w:val="32"/>
          <w:szCs w:val="32"/>
          <w:cs/>
        </w:rPr>
        <w:t>บัณฑิต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B35504B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2.1 </w:t>
      </w:r>
      <w:r w:rsidRPr="0092770C">
        <w:rPr>
          <w:rFonts w:ascii="TH SarabunIT๙" w:hAnsi="TH SarabunIT๙" w:cs="TH SarabunIT๙"/>
          <w:sz w:val="32"/>
          <w:szCs w:val="32"/>
          <w:cs/>
        </w:rPr>
        <w:t>คุณภาพบัณฑิตตามกรอบมาตรฐานคุณวุฒิระดับอุดมศึกษาแห่งชาติ</w:t>
      </w:r>
    </w:p>
    <w:p w14:paraId="77562E20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2.2 </w:t>
      </w:r>
      <w:r w:rsidRPr="0092770C">
        <w:rPr>
          <w:rFonts w:ascii="TH SarabunIT๙" w:hAnsi="TH SarabunIT๙" w:cs="TH SarabunIT๙"/>
          <w:sz w:val="32"/>
          <w:szCs w:val="32"/>
          <w:cs/>
        </w:rPr>
        <w:t>ร้อยละของนักศึกษาที่สอมาตรฐานวิชาชีพผ่านในครั้งแรก</w:t>
      </w:r>
    </w:p>
    <w:p w14:paraId="40347C95" w14:textId="77777777" w:rsidR="00741675" w:rsidRPr="0092770C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>2.3</w:t>
      </w:r>
      <w:r w:rsidRPr="0092770C">
        <w:rPr>
          <w:rFonts w:ascii="TH SarabunIT๙" w:hAnsi="TH SarabunIT๙" w:cs="TH SarabunIT๙"/>
          <w:sz w:val="32"/>
          <w:szCs w:val="32"/>
          <w:cs/>
        </w:rPr>
        <w:t xml:space="preserve"> ร้อยละของนักศึกษาที่สอบผ่านสมิทธิภาพทางภาษาอังกฤษ 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770C">
        <w:rPr>
          <w:rFonts w:ascii="TH SarabunIT๙" w:hAnsi="TH SarabunIT๙" w:cs="TH SarabunIT๙"/>
          <w:sz w:val="32"/>
          <w:szCs w:val="32"/>
        </w:rPr>
        <w:t xml:space="preserve">B2 </w:t>
      </w:r>
    </w:p>
    <w:p w14:paraId="389C3CD1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770C">
        <w:rPr>
          <w:rFonts w:ascii="TH SarabunIT๙" w:hAnsi="TH SarabunIT๙" w:cs="TH SarabunIT๙"/>
          <w:sz w:val="32"/>
          <w:szCs w:val="32"/>
          <w:cs/>
        </w:rPr>
        <w:t>หรือเทียบเท่า</w:t>
      </w:r>
    </w:p>
    <w:p w14:paraId="5CD5EBDA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2.4 </w:t>
      </w:r>
      <w:r w:rsidRPr="0092770C">
        <w:rPr>
          <w:rFonts w:ascii="TH SarabunIT๙" w:hAnsi="TH SarabunIT๙" w:cs="TH SarabunIT๙"/>
          <w:sz w:val="32"/>
          <w:szCs w:val="32"/>
          <w:cs/>
        </w:rPr>
        <w:t>ร้อยละของนักศึกษาที่สอบผ่านมาตรฐานด้านเทคโนโลยีดิจิทัล</w:t>
      </w:r>
    </w:p>
    <w:p w14:paraId="15C5E071" w14:textId="77777777" w:rsidR="00741675" w:rsidRPr="007E1306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2.5 </w:t>
      </w:r>
      <w:r w:rsidRPr="007E1306">
        <w:rPr>
          <w:rFonts w:ascii="TH SarabunIT๙" w:hAnsi="TH SarabunIT๙" w:cs="TH SarabunIT๙"/>
          <w:sz w:val="31"/>
          <w:szCs w:val="31"/>
          <w:cs/>
        </w:rPr>
        <w:t xml:space="preserve">ร้อยละของบัณฑิตปริญญาตรีที่ได้งานทำหรือประกอบอาชีพอิสระภายใน </w:t>
      </w:r>
      <w:r w:rsidRPr="007E1306">
        <w:rPr>
          <w:rFonts w:ascii="TH SarabunIT๙" w:hAnsi="TH SarabunIT๙" w:cs="TH SarabunIT๙"/>
          <w:sz w:val="31"/>
          <w:szCs w:val="31"/>
        </w:rPr>
        <w:t xml:space="preserve">1 </w:t>
      </w:r>
      <w:r w:rsidRPr="007E1306">
        <w:rPr>
          <w:rFonts w:ascii="TH SarabunIT๙" w:hAnsi="TH SarabunIT๙" w:cs="TH SarabunIT๙"/>
          <w:sz w:val="31"/>
          <w:szCs w:val="31"/>
          <w:cs/>
        </w:rPr>
        <w:t>ปี</w:t>
      </w:r>
    </w:p>
    <w:p w14:paraId="76F051FD" w14:textId="77777777" w:rsidR="00403693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8BA6601" w14:textId="77777777" w:rsidR="00403693" w:rsidRDefault="004036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3400526" w14:textId="2DD4B9CE" w:rsidR="00741675" w:rsidRPr="003123D5" w:rsidRDefault="00403693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1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3 </w:t>
      </w:r>
      <w:r w:rsidR="00741675" w:rsidRPr="0092770C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</w:p>
    <w:p w14:paraId="2A126231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3.1 </w:t>
      </w:r>
      <w:r w:rsidRPr="0092770C">
        <w:rPr>
          <w:rFonts w:ascii="TH SarabunIT๙" w:hAnsi="TH SarabunIT๙" w:cs="TH SarabunIT๙"/>
          <w:sz w:val="32"/>
          <w:szCs w:val="32"/>
          <w:cs/>
        </w:rPr>
        <w:t>การรับนักศึกษา</w:t>
      </w:r>
    </w:p>
    <w:p w14:paraId="1E4DAE0C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3.2 </w:t>
      </w:r>
      <w:r w:rsidRPr="0092770C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การส่งเสริมและพัฒนานักศึกษา</w:t>
      </w:r>
    </w:p>
    <w:p w14:paraId="251AB756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3.3 </w:t>
      </w:r>
      <w:r w:rsidRPr="0092770C">
        <w:rPr>
          <w:rFonts w:ascii="TH SarabunIT๙" w:hAnsi="TH SarabunIT๙" w:cs="TH SarabunIT๙"/>
          <w:sz w:val="32"/>
          <w:szCs w:val="32"/>
          <w:cs/>
        </w:rPr>
        <w:t>ผลที่เกิดกับนักศึกษา</w:t>
      </w:r>
    </w:p>
    <w:p w14:paraId="263695B6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4 </w:t>
      </w:r>
      <w:r w:rsidRPr="00330B8A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p w14:paraId="171A3CD7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4.1 </w:t>
      </w:r>
      <w:r w:rsidRPr="0092770C">
        <w:rPr>
          <w:rFonts w:ascii="TH SarabunIT๙" w:hAnsi="TH SarabunIT๙" w:cs="TH SarabunIT๙"/>
          <w:sz w:val="32"/>
          <w:szCs w:val="32"/>
          <w:cs/>
        </w:rPr>
        <w:t>การบริหารและพัฒนาอาจารย์</w:t>
      </w:r>
    </w:p>
    <w:p w14:paraId="649CAFC9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Pr="0092770C">
        <w:rPr>
          <w:rFonts w:ascii="TH SarabunIT๙" w:hAnsi="TH SarabunIT๙" w:cs="TH SarabunIT๙"/>
          <w:sz w:val="32"/>
          <w:szCs w:val="32"/>
          <w:cs/>
        </w:rPr>
        <w:t>คุณภาพอาจารย์</w:t>
      </w:r>
    </w:p>
    <w:p w14:paraId="6A10AE40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4.3 </w:t>
      </w:r>
      <w:r w:rsidRPr="0092770C">
        <w:rPr>
          <w:rFonts w:ascii="TH SarabunIT๙" w:hAnsi="TH SarabunIT๙" w:cs="TH SarabunIT๙"/>
          <w:sz w:val="32"/>
          <w:szCs w:val="32"/>
          <w:cs/>
        </w:rPr>
        <w:t>ผลที่เกิดกับอาจารย์</w:t>
      </w:r>
    </w:p>
    <w:p w14:paraId="1CF9AD3C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5 </w:t>
      </w:r>
      <w:r w:rsidRPr="00330B8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หลักสูตรการเรียนการสอนการประเมินผู้เรียน</w:t>
      </w:r>
    </w:p>
    <w:p w14:paraId="3177A46C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5.1 </w:t>
      </w:r>
      <w:r w:rsidRPr="0092770C">
        <w:rPr>
          <w:rFonts w:ascii="TH SarabunIT๙" w:hAnsi="TH SarabunIT๙" w:cs="TH SarabunIT๙"/>
          <w:sz w:val="32"/>
          <w:szCs w:val="32"/>
          <w:cs/>
        </w:rPr>
        <w:t>สาระของรายวิชาในหลักสูตร</w:t>
      </w:r>
    </w:p>
    <w:p w14:paraId="55EBA3F7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5.2 </w:t>
      </w:r>
      <w:r w:rsidRPr="0092770C">
        <w:rPr>
          <w:rFonts w:ascii="TH SarabunIT๙" w:hAnsi="TH SarabunIT๙" w:cs="TH SarabunIT๙"/>
          <w:sz w:val="32"/>
          <w:szCs w:val="32"/>
          <w:cs/>
        </w:rPr>
        <w:t>การวางระบบผู้สอน และกระบวนการจัดการเรียนการสอน</w:t>
      </w:r>
    </w:p>
    <w:p w14:paraId="4BFE27AD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5.3 </w:t>
      </w:r>
      <w:r w:rsidRPr="00F11749">
        <w:rPr>
          <w:rFonts w:ascii="TH SarabunIT๙" w:hAnsi="TH SarabunIT๙" w:cs="TH SarabunIT๙"/>
          <w:sz w:val="32"/>
          <w:szCs w:val="32"/>
          <w:cs/>
        </w:rPr>
        <w:t>การประเมินผู้เรียน</w:t>
      </w:r>
    </w:p>
    <w:p w14:paraId="7044F5BB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F23">
        <w:rPr>
          <w:rFonts w:ascii="TH SarabunIT๙" w:hAnsi="TH SarabunIT๙" w:cs="TH SarabunIT๙"/>
          <w:sz w:val="32"/>
          <w:szCs w:val="32"/>
        </w:rPr>
        <w:t xml:space="preserve">5.4 </w:t>
      </w:r>
      <w:r w:rsidRPr="00330B8A">
        <w:rPr>
          <w:rFonts w:ascii="TH SarabunIT๙" w:hAnsi="TH SarabunIT๙" w:cs="TH SarabunIT๙"/>
          <w:sz w:val="30"/>
          <w:szCs w:val="30"/>
          <w:cs/>
        </w:rPr>
        <w:t>ผลการดำเนินงานหลักสูตรตามกรอบมาตรฐานคุณวุฒิระดับอุดมศึกษาแห่งชาติ</w:t>
      </w:r>
    </w:p>
    <w:p w14:paraId="2093F7A1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</w:t>
      </w:r>
      <w:r w:rsidRPr="00BE2F23">
        <w:rPr>
          <w:rFonts w:ascii="TH SarabunIT๙" w:hAnsi="TH SarabunIT๙" w:cs="TH SarabunIT๙"/>
          <w:b/>
          <w:bCs/>
          <w:sz w:val="32"/>
          <w:szCs w:val="32"/>
          <w:cs/>
        </w:rPr>
        <w:t>6 สิ่งสนับสนุนการเรียนรู้</w:t>
      </w:r>
    </w:p>
    <w:p w14:paraId="325618B1" w14:textId="69EE1845" w:rsidR="00082B4E" w:rsidRPr="003123D5" w:rsidRDefault="00741675" w:rsidP="00345CDB">
      <w:pPr>
        <w:tabs>
          <w:tab w:val="left" w:pos="709"/>
          <w:tab w:val="left" w:pos="1418"/>
          <w:tab w:val="left" w:pos="1843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="00345CDB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E2F23">
        <w:rPr>
          <w:rFonts w:ascii="TH SarabunIT๙" w:hAnsi="TH SarabunIT๙" w:cs="TH SarabunIT๙"/>
          <w:sz w:val="32"/>
          <w:szCs w:val="32"/>
        </w:rPr>
        <w:t>6.1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E2F23">
        <w:rPr>
          <w:rFonts w:ascii="TH SarabunIT๙" w:hAnsi="TH SarabunIT๙" w:cs="TH SarabunIT๙"/>
          <w:sz w:val="32"/>
          <w:szCs w:val="32"/>
          <w:cs/>
        </w:rPr>
        <w:t>สิ่งสนับสนุนการเรียนรู้</w:t>
      </w:r>
    </w:p>
    <w:p w14:paraId="16A23883" w14:textId="0C9669B0" w:rsidR="00B475EA" w:rsidRPr="003123D5" w:rsidRDefault="00B475EA" w:rsidP="000D7940">
      <w:pPr>
        <w:pStyle w:val="a8"/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5. การบูรณาการตามหลักปรัชญาของเศรษฐกิจพอเพียง</w:t>
      </w:r>
    </w:p>
    <w:p w14:paraId="685EA4E5" w14:textId="77777777" w:rsidR="00B475EA" w:rsidRPr="003123D5" w:rsidRDefault="00B475EA" w:rsidP="0092236E">
      <w:pPr>
        <w:pStyle w:val="a8"/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การบูรณาการตามหลักปรัชญาของเศรษฐกิจพอเพียง</w:t>
      </w:r>
    </w:p>
    <w:p w14:paraId="748FEF23" w14:textId="4B36F4F3" w:rsidR="00F61C34" w:rsidRPr="003123D5" w:rsidRDefault="00B475EA" w:rsidP="00F61C34">
      <w:pPr>
        <w:pStyle w:val="a8"/>
        <w:tabs>
          <w:tab w:val="left" w:pos="1276"/>
          <w:tab w:val="left" w:pos="2835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3123D5">
        <w:rPr>
          <w:rFonts w:ascii="TH SarabunIT๙" w:hAnsi="TH SarabunIT๙" w:cs="TH SarabunIT๙"/>
          <w:sz w:val="32"/>
          <w:szCs w:val="32"/>
        </w:rPr>
        <w:t xml:space="preserve">.1.1 </w:t>
      </w:r>
      <w:r w:rsidR="00F61C34" w:rsidRPr="003123D5">
        <w:rPr>
          <w:rFonts w:ascii="TH SarabunIT๙" w:hAnsi="TH SarabunIT๙" w:cs="TH SarabunIT๙"/>
          <w:sz w:val="32"/>
          <w:szCs w:val="32"/>
          <w:cs/>
        </w:rPr>
        <w:t>นิยาม</w:t>
      </w:r>
      <w:r w:rsidR="00F61C34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 ความพอประมาณ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ความมีเหตุผล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sz w:val="32"/>
          <w:szCs w:val="32"/>
          <w:cs/>
        </w:rPr>
        <w:t>ความมีภูมิคุ้มกันที่ดี</w:t>
      </w:r>
    </w:p>
    <w:p w14:paraId="413B5983" w14:textId="155E2C32" w:rsidR="00C70C6A" w:rsidRDefault="00F61C34" w:rsidP="000D7940">
      <w:pPr>
        <w:pStyle w:val="a8"/>
        <w:tabs>
          <w:tab w:val="left" w:pos="1276"/>
          <w:tab w:val="left" w:pos="2835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5</w:t>
      </w:r>
      <w:r w:rsidR="00B475EA" w:rsidRPr="003123D5">
        <w:rPr>
          <w:rFonts w:ascii="TH SarabunIT๙" w:hAnsi="TH SarabunIT๙" w:cs="TH SarabunIT๙"/>
          <w:sz w:val="32"/>
          <w:szCs w:val="32"/>
        </w:rPr>
        <w:t xml:space="preserve">.1.2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เงื่อนไข  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  ความรู้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คุณธรรม</w:t>
      </w:r>
    </w:p>
    <w:p w14:paraId="1D47370E" w14:textId="345789ED" w:rsidR="00C54612" w:rsidRPr="003123D5" w:rsidRDefault="00C54612" w:rsidP="000D794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6. หลักการและเหตุผล</w:t>
      </w:r>
    </w:p>
    <w:p w14:paraId="1D530784" w14:textId="1D18F57C" w:rsidR="00C54612" w:rsidRPr="003123D5" w:rsidRDefault="00C54612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E4493" w14:textId="5653179C" w:rsidR="00C54612" w:rsidRPr="003123D5" w:rsidRDefault="00C54612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420043E2" w14:textId="0F78C25B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F38FE02" w14:textId="6932F5E9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7</w:t>
      </w:r>
      <w:r w:rsidRPr="003123D5">
        <w:rPr>
          <w:rFonts w:ascii="TH SarabunIT๙" w:hAnsi="TH SarabunIT๙" w:cs="TH SarabunIT๙"/>
          <w:sz w:val="32"/>
          <w:szCs w:val="32"/>
        </w:rPr>
        <w:t>.1 ……………………………………………………………………………………………………………………………………………..</w:t>
      </w:r>
    </w:p>
    <w:p w14:paraId="68756273" w14:textId="19DEA4E5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7</w:t>
      </w:r>
      <w:r w:rsidRPr="003123D5">
        <w:rPr>
          <w:rFonts w:ascii="TH SarabunIT๙" w:hAnsi="TH SarabunIT๙" w:cs="TH SarabunIT๙"/>
          <w:sz w:val="32"/>
          <w:szCs w:val="32"/>
        </w:rPr>
        <w:t>.2 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A4EB9CE" w14:textId="052516B7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93B007C" w14:textId="402E8F08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278E5736" w14:textId="31DE2409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3123D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AB47502" w14:textId="0A581D36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3123D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7F97EA8" w14:textId="7C54FB3A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.2  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4E619B2A" w14:textId="77777777" w:rsidR="00C54612" w:rsidRPr="003123D5" w:rsidRDefault="00C54612" w:rsidP="00C546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3123D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18A814A" w14:textId="77777777" w:rsidR="00C54612" w:rsidRPr="003123D5" w:rsidRDefault="00C54612" w:rsidP="00C546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3123D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38B6BAB9" w14:textId="479D9956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สถานที่ดำเนินโครงการ/ระยะเวลา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43EA675" w14:textId="77777777" w:rsidR="000D7940" w:rsidRDefault="000D794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261867D" w14:textId="58D23B6D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10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กิจกรรมและขั้นตอนดำเนินงาน </w:t>
      </w:r>
      <w:r w:rsidR="00E35122" w:rsidRPr="003123D5">
        <w:rPr>
          <w:rFonts w:ascii="TH SarabunIT๙" w:hAnsi="TH SarabunIT๙" w:cs="TH SarabunIT๙"/>
          <w:sz w:val="32"/>
          <w:szCs w:val="32"/>
          <w:cs/>
        </w:rPr>
        <w:t>(ระบุกิจกรรมให้ชัดเจนว่าทำอะไร อย่างไร)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5"/>
      </w:tblGrid>
      <w:tr w:rsidR="00A67710" w:rsidRPr="003123D5" w14:paraId="1EB96C3D" w14:textId="77777777" w:rsidTr="00A67710">
        <w:trPr>
          <w:jc w:val="center"/>
        </w:trPr>
        <w:tc>
          <w:tcPr>
            <w:tcW w:w="3810" w:type="dxa"/>
            <w:vMerge w:val="restart"/>
            <w:vAlign w:val="center"/>
          </w:tcPr>
          <w:p w14:paraId="12713D7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3" w:type="dxa"/>
            <w:gridSpan w:val="3"/>
            <w:tcBorders>
              <w:right w:val="single" w:sz="4" w:space="0" w:color="auto"/>
            </w:tcBorders>
          </w:tcPr>
          <w:p w14:paraId="1D5069E2" w14:textId="43B4AC4B" w:rsidR="00A67710" w:rsidRPr="003123D5" w:rsidRDefault="00BA1FB5" w:rsidP="00C546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</w:t>
            </w:r>
            <w:r w:rsidR="00345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603" w:type="dxa"/>
            <w:gridSpan w:val="9"/>
            <w:tcBorders>
              <w:left w:val="single" w:sz="4" w:space="0" w:color="auto"/>
            </w:tcBorders>
          </w:tcPr>
          <w:p w14:paraId="3193A038" w14:textId="649615BC" w:rsidR="00A67710" w:rsidRPr="003123D5" w:rsidRDefault="00BA1FB5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</w:t>
            </w:r>
            <w:r w:rsidR="00345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A67710" w:rsidRPr="003123D5" w14:paraId="36D9A35F" w14:textId="77777777" w:rsidTr="00A67710">
        <w:trPr>
          <w:jc w:val="center"/>
        </w:trPr>
        <w:tc>
          <w:tcPr>
            <w:tcW w:w="3810" w:type="dxa"/>
            <w:vMerge/>
          </w:tcPr>
          <w:p w14:paraId="4A7A2E8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4C581775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11" w:type="dxa"/>
            <w:vAlign w:val="center"/>
          </w:tcPr>
          <w:p w14:paraId="6A88CD9A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1D446E94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6552F13D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11" w:type="dxa"/>
            <w:vAlign w:val="center"/>
          </w:tcPr>
          <w:p w14:paraId="39FDAA52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11" w:type="dxa"/>
            <w:vAlign w:val="center"/>
          </w:tcPr>
          <w:p w14:paraId="537BDA9D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11" w:type="dxa"/>
            <w:vAlign w:val="center"/>
          </w:tcPr>
          <w:p w14:paraId="517E962C" w14:textId="77777777" w:rsidR="00A67710" w:rsidRPr="003123D5" w:rsidRDefault="00A67710" w:rsidP="00E35122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0053E75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  <w:vAlign w:val="center"/>
          </w:tcPr>
          <w:p w14:paraId="2DDF71F0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11" w:type="dxa"/>
            <w:vAlign w:val="center"/>
          </w:tcPr>
          <w:p w14:paraId="7022E2E5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11" w:type="dxa"/>
            <w:vAlign w:val="center"/>
          </w:tcPr>
          <w:p w14:paraId="05676A33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15" w:type="dxa"/>
            <w:vAlign w:val="center"/>
          </w:tcPr>
          <w:p w14:paraId="6B61D581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A67710" w:rsidRPr="003123D5" w14:paraId="1511159A" w14:textId="77777777" w:rsidTr="00A67710">
        <w:trPr>
          <w:jc w:val="center"/>
        </w:trPr>
        <w:tc>
          <w:tcPr>
            <w:tcW w:w="3810" w:type="dxa"/>
          </w:tcPr>
          <w:p w14:paraId="565D3932" w14:textId="43F13FED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11" w:type="dxa"/>
          </w:tcPr>
          <w:p w14:paraId="51680A2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F5A75F4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6C6BC7D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7DDD5CE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425BA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CC28C4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E8D4B2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D87ECD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02966C6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5FCA1D0F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67C9C0A2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41F0052E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7710" w:rsidRPr="003123D5" w14:paraId="6733D260" w14:textId="77777777" w:rsidTr="00A67710">
        <w:trPr>
          <w:jc w:val="center"/>
        </w:trPr>
        <w:tc>
          <w:tcPr>
            <w:tcW w:w="3810" w:type="dxa"/>
          </w:tcPr>
          <w:p w14:paraId="4B7679CE" w14:textId="1DDA303C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11" w:type="dxa"/>
          </w:tcPr>
          <w:p w14:paraId="1B2BAAE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483C4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F3E54C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546307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BE935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A27FE8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B5B325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4A621A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465971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8618F7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C9A0B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7F27A08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50FF4C9D" w14:textId="77777777" w:rsidTr="00A67710">
        <w:trPr>
          <w:jc w:val="center"/>
        </w:trPr>
        <w:tc>
          <w:tcPr>
            <w:tcW w:w="3810" w:type="dxa"/>
          </w:tcPr>
          <w:p w14:paraId="4A1A989F" w14:textId="00A224BC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11" w:type="dxa"/>
          </w:tcPr>
          <w:p w14:paraId="795DED3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363496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304B5A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6B8FC4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B38711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F51450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BD2240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7BD6F3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95FA9A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5FC595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CFD1BA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2519B6F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22B91C56" w14:textId="77777777" w:rsidTr="00A67710">
        <w:trPr>
          <w:jc w:val="center"/>
        </w:trPr>
        <w:tc>
          <w:tcPr>
            <w:tcW w:w="3810" w:type="dxa"/>
          </w:tcPr>
          <w:p w14:paraId="6D2B0890" w14:textId="19396D8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11" w:type="dxa"/>
          </w:tcPr>
          <w:p w14:paraId="26F45AE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74EFFD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CB9CB5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EBAF2E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505F64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C560E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F233B5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5A9102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1DDE9A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958C58B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D9F293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5DFD9E1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3A9AA95F" w14:textId="77777777" w:rsidTr="00A67710">
        <w:trPr>
          <w:jc w:val="center"/>
        </w:trPr>
        <w:tc>
          <w:tcPr>
            <w:tcW w:w="3810" w:type="dxa"/>
          </w:tcPr>
          <w:p w14:paraId="3280D9F2" w14:textId="63FFDCB0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511" w:type="dxa"/>
          </w:tcPr>
          <w:p w14:paraId="1435F66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3B817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6E1E80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3901B7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A7A1E16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9E10FE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A2AF51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D086E3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778C9C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FE1F86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B02DC0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37C0189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88C774" w14:textId="438314E4" w:rsidR="00B475EA" w:rsidRPr="003123D5" w:rsidRDefault="00B475EA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5C5B848A" w14:textId="7C72D14C" w:rsidR="00B475EA" w:rsidRPr="003123D5" w:rsidRDefault="00C54612" w:rsidP="00D04EE1">
      <w:pPr>
        <w:tabs>
          <w:tab w:val="left" w:pos="709"/>
          <w:tab w:val="left" w:pos="1843"/>
          <w:tab w:val="left" w:pos="3969"/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จากเงิน</w:t>
      </w:r>
      <w:r w:rsidR="00D04EE1" w:rsidRPr="003123D5">
        <w:rPr>
          <w:rFonts w:ascii="TH SarabunIT๙" w:hAnsi="TH SarabunIT๙" w:cs="TH SarabunIT๙"/>
          <w:sz w:val="32"/>
          <w:szCs w:val="32"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75EA"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>เงิน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 xml:space="preserve">  เงินรายได้</w:t>
      </w:r>
    </w:p>
    <w:p w14:paraId="3DF89A65" w14:textId="77777777" w:rsidR="00B475EA" w:rsidRPr="003123D5" w:rsidRDefault="00B475EA" w:rsidP="00FA14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รวมเป็นเงินงบประมาณทั้งสิ้น......................................บาท  ได้แก่</w:t>
      </w:r>
    </w:p>
    <w:p w14:paraId="0547DCA0" w14:textId="5618A7C3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.1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Pr="003123D5">
        <w:rPr>
          <w:rFonts w:ascii="TH SarabunIT๙" w:hAnsi="TH SarabunIT๙" w:cs="TH SarabunIT๙"/>
          <w:sz w:val="32"/>
          <w:szCs w:val="32"/>
          <w:cs/>
        </w:rPr>
        <w:t>หมวดค่าตอบแทน..................................................</w:t>
      </w:r>
      <w:r w:rsidR="0070426F" w:rsidRPr="003123D5">
        <w:rPr>
          <w:rFonts w:ascii="TH SarabunIT๙" w:hAnsi="TH SarabunIT๙" w:cs="TH SarabunIT๙"/>
          <w:sz w:val="32"/>
          <w:szCs w:val="32"/>
          <w:cs/>
        </w:rPr>
        <w:t>.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30E7A7FD" w14:textId="3997E8C0" w:rsidR="00B475EA" w:rsidRPr="003123D5" w:rsidRDefault="00B475EA" w:rsidP="00B475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>.2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 หมวดค่าใช้สอย.......................................................บาท</w:t>
      </w:r>
    </w:p>
    <w:p w14:paraId="422461C9" w14:textId="13C8DB27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.3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หมวดค่าวัสดุ...........................................................บาท   </w:t>
      </w:r>
    </w:p>
    <w:p w14:paraId="18FC6080" w14:textId="72F5E51C" w:rsidR="00E35122" w:rsidRPr="003123D5" w:rsidRDefault="00B475EA" w:rsidP="000D794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.4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หมวดค่าครุภัณฑ์..........</w:t>
      </w:r>
      <w:r w:rsidR="0070426F" w:rsidRPr="003123D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...........บาท</w:t>
      </w:r>
    </w:p>
    <w:p w14:paraId="05DDB28B" w14:textId="2333E59C" w:rsidR="00B475EA" w:rsidRPr="003123D5" w:rsidRDefault="00B475EA" w:rsidP="000D794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5173246" w14:textId="5AF2AAB3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>12.</w:t>
      </w:r>
      <w:r w:rsidR="00B75808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B75808"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5F06E9E" w14:textId="1E5E427B" w:rsidR="00B475EA" w:rsidRPr="003123D5" w:rsidRDefault="00135601" w:rsidP="0013560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12.2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3D045F0" w14:textId="21417C6D" w:rsidR="00B475EA" w:rsidRPr="003123D5" w:rsidRDefault="00B475EA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75808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การติดตามและการประเมินผลโครงการ</w:t>
      </w:r>
    </w:p>
    <w:p w14:paraId="0E5F2027" w14:textId="3C40D794" w:rsidR="00B475EA" w:rsidRPr="003123D5" w:rsidRDefault="00B75808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 xml:space="preserve">13.1 </w:t>
      </w:r>
      <w:r w:rsidR="00135601"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097788B" w14:textId="65FF135B" w:rsidR="00FA148C" w:rsidRPr="003123D5" w:rsidRDefault="00FA148C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13.2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E9B163E" w14:textId="3EB11B52" w:rsidR="00135601" w:rsidRPr="003123D5" w:rsidRDefault="00135601" w:rsidP="0012605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AF876D" w14:textId="10370F65" w:rsidR="00F364CD" w:rsidRPr="003123D5" w:rsidRDefault="00C979DE" w:rsidP="00C979DE">
      <w:pPr>
        <w:tabs>
          <w:tab w:val="left" w:pos="2268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..........ผู้เสนอโครงการ</w:t>
      </w:r>
    </w:p>
    <w:p w14:paraId="7485F415" w14:textId="77777777" w:rsidR="00C979DE" w:rsidRPr="003123D5" w:rsidRDefault="00F364CD" w:rsidP="00C979DE">
      <w:pPr>
        <w:tabs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………</w:t>
      </w:r>
      <w:r w:rsidRPr="003123D5">
        <w:rPr>
          <w:rFonts w:ascii="TH SarabunIT๙" w:hAnsi="TH SarabunIT๙" w:cs="TH SarabunIT๙"/>
          <w:sz w:val="32"/>
          <w:szCs w:val="32"/>
        </w:rPr>
        <w:t>….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0AC00D14" w14:textId="3F969C00" w:rsidR="00C979DE" w:rsidRPr="003123D5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ตำแหน่งรับผิดชอบ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1FC45CE" w14:textId="77777777" w:rsidR="00C979DE" w:rsidRPr="003123D5" w:rsidRDefault="00C979DE" w:rsidP="00126051">
      <w:pPr>
        <w:tabs>
          <w:tab w:val="left" w:pos="1985"/>
          <w:tab w:val="left" w:pos="2268"/>
          <w:tab w:val="left" w:pos="2694"/>
        </w:tabs>
        <w:spacing w:before="120"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4D7D1F73" w14:textId="515FB0CC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ผู้</w:t>
      </w:r>
      <w:r w:rsidRPr="003123D5">
        <w:rPr>
          <w:rFonts w:ascii="TH SarabunIT๙" w:hAnsi="TH SarabunIT๙" w:cs="TH SarabunIT๙"/>
          <w:sz w:val="32"/>
          <w:szCs w:val="32"/>
          <w:cs/>
        </w:rPr>
        <w:t>เห็นชอบโครงการ</w:t>
      </w:r>
    </w:p>
    <w:p w14:paraId="225B9E16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7197C" w14:textId="7D588F06" w:rsidR="00C979DE" w:rsidRPr="003123D5" w:rsidRDefault="00C979DE" w:rsidP="002E1540">
      <w:pPr>
        <w:tabs>
          <w:tab w:val="left" w:pos="1843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งาน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/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731E7DEA" w14:textId="77777777" w:rsidR="00C979DE" w:rsidRPr="003123D5" w:rsidRDefault="00C979DE" w:rsidP="00126051">
      <w:pPr>
        <w:tabs>
          <w:tab w:val="left" w:pos="1985"/>
          <w:tab w:val="left" w:pos="2268"/>
          <w:tab w:val="left" w:pos="2694"/>
          <w:tab w:val="left" w:pos="5387"/>
        </w:tabs>
        <w:spacing w:before="120"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494CA049" w14:textId="77777777" w:rsidR="003E77AC" w:rsidRPr="003123D5" w:rsidRDefault="00C979DE" w:rsidP="003E77AC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3E77AC"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ลงชื่อ..................................................ผู้เห็นชอบโครงการ</w:t>
      </w:r>
    </w:p>
    <w:p w14:paraId="1BADFCF1" w14:textId="77777777" w:rsidR="003E77AC" w:rsidRPr="003123D5" w:rsidRDefault="003E77AC" w:rsidP="003E77AC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1CF3E0F0" w14:textId="7CCD7D04" w:rsidR="00C979DE" w:rsidRPr="003123D5" w:rsidRDefault="003E77AC" w:rsidP="003E77AC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รองผู้อำนวยการฝ่าย......................................................</w:t>
      </w:r>
    </w:p>
    <w:p w14:paraId="1A6CC2F3" w14:textId="77777777" w:rsidR="00A126B0" w:rsidRPr="00A126B0" w:rsidRDefault="00032BF3" w:rsidP="00C979DE">
      <w:pPr>
        <w:tabs>
          <w:tab w:val="left" w:pos="2410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b/>
          <w:bCs/>
          <w:sz w:val="32"/>
          <w:szCs w:val="32"/>
        </w:rPr>
      </w:pPr>
      <w:r w:rsidRPr="00A126B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1CB98346" w14:textId="1DCDF813" w:rsidR="00B475EA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2BF3">
        <w:rPr>
          <w:rFonts w:ascii="TH SarabunIT๙" w:hAnsi="TH SarabunIT๙" w:cs="TH SarabunIT๙"/>
          <w:sz w:val="32"/>
          <w:szCs w:val="32"/>
        </w:rPr>
        <w:t>1.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693" w:rsidRPr="00403693">
        <w:rPr>
          <w:rFonts w:ascii="TH SarabunIT๙" w:hAnsi="TH SarabunIT๙" w:cs="TH SarabunIT๙"/>
          <w:sz w:val="32"/>
          <w:szCs w:val="32"/>
          <w:cs/>
        </w:rPr>
        <w:t>ถ้าผู้เสนอโครงการ(1) และผู้เห็นชอบโครงการ(2) เป็นคนเดียวกัน ให้ใช้แค่ผู้เสนอโครงการ(1) เท่านั้น</w:t>
      </w:r>
    </w:p>
    <w:p w14:paraId="2C5ED160" w14:textId="343F0F1A" w:rsidR="00A126B0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126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ไม่ต้องเสนอโครงการกับผู้บริหาร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ให้นำส่งที่งา</w:t>
      </w:r>
      <w:r w:rsidR="00CA478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วางแผนฯ ได้เลย ทางงานจะรวบรวมดำเนินงานต่อไป</w:t>
      </w:r>
    </w:p>
    <w:p w14:paraId="35ED670B" w14:textId="77777777" w:rsidR="003D2007" w:rsidRDefault="00A126B0" w:rsidP="00126051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A4784" w:rsidRPr="00CA47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ส่งเอกสารตัวจริงพร้อมไฟล์ข้อมูล</w:t>
      </w:r>
      <w:r w:rsidR="00CA4784" w:rsidRPr="00CA4784">
        <w:rPr>
          <w:rFonts w:ascii="TH SarabunIT๙" w:hAnsi="TH SarabunIT๙" w:cs="TH SarabunIT๙"/>
          <w:sz w:val="32"/>
          <w:szCs w:val="32"/>
          <w:cs/>
        </w:rPr>
        <w:t xml:space="preserve"> ที่งานวางแผนและงบประมาณ (ส่งที่ </w:t>
      </w:r>
      <w:r w:rsidR="00CA4784" w:rsidRPr="00CA4784">
        <w:rPr>
          <w:rFonts w:ascii="TH SarabunIT๙" w:hAnsi="TH SarabunIT๙" w:cs="TH SarabunIT๙"/>
          <w:sz w:val="32"/>
          <w:szCs w:val="32"/>
        </w:rPr>
        <w:t xml:space="preserve">RMS : </w:t>
      </w:r>
      <w:r w:rsidR="00CA4784" w:rsidRPr="00CA4784">
        <w:rPr>
          <w:rFonts w:ascii="TH SarabunIT๙" w:hAnsi="TH SarabunIT๙" w:cs="TH SarabunIT๙"/>
          <w:sz w:val="32"/>
          <w:szCs w:val="32"/>
          <w:cs/>
        </w:rPr>
        <w:t>ชลธิชา เปรมปรีดิ์)</w:t>
      </w:r>
    </w:p>
    <w:p w14:paraId="13EDCCD1" w14:textId="2DE99B28" w:rsidR="00B475EA" w:rsidRPr="003123D5" w:rsidRDefault="00B475EA" w:rsidP="00126051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ประมาณการค่าใช้จ่ายแยกตามหมวดรายจ่าย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51692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135"/>
        <w:gridCol w:w="1221"/>
        <w:gridCol w:w="1213"/>
        <w:gridCol w:w="1387"/>
        <w:gridCol w:w="1426"/>
      </w:tblGrid>
      <w:tr w:rsidR="00B475EA" w:rsidRPr="003123D5" w14:paraId="55D2A38C" w14:textId="77777777" w:rsidTr="00403693">
        <w:trPr>
          <w:jc w:val="center"/>
        </w:trPr>
        <w:tc>
          <w:tcPr>
            <w:tcW w:w="472" w:type="dxa"/>
            <w:vAlign w:val="center"/>
          </w:tcPr>
          <w:p w14:paraId="24D7287C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35" w:type="dxa"/>
            <w:vAlign w:val="center"/>
          </w:tcPr>
          <w:p w14:paraId="6D38E1DE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21" w:type="dxa"/>
          </w:tcPr>
          <w:p w14:paraId="3A3DE86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409F5CF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213" w:type="dxa"/>
          </w:tcPr>
          <w:p w14:paraId="3D27F518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</w:t>
            </w:r>
          </w:p>
          <w:p w14:paraId="40F26CF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ต่อหน่วย</w:t>
            </w:r>
          </w:p>
        </w:tc>
        <w:tc>
          <w:tcPr>
            <w:tcW w:w="1387" w:type="dxa"/>
            <w:vAlign w:val="center"/>
          </w:tcPr>
          <w:p w14:paraId="2F4B1201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26" w:type="dxa"/>
            <w:vAlign w:val="center"/>
          </w:tcPr>
          <w:p w14:paraId="6DFE74C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475EA" w:rsidRPr="003123D5" w14:paraId="01B8F4A1" w14:textId="77777777" w:rsidTr="00403693">
        <w:trPr>
          <w:jc w:val="center"/>
        </w:trPr>
        <w:tc>
          <w:tcPr>
            <w:tcW w:w="9854" w:type="dxa"/>
            <w:gridSpan w:val="6"/>
          </w:tcPr>
          <w:p w14:paraId="0CD926F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หมวดค่าตอบแทน</w:t>
            </w:r>
          </w:p>
        </w:tc>
      </w:tr>
      <w:tr w:rsidR="00B475EA" w:rsidRPr="003123D5" w14:paraId="67E4AD95" w14:textId="77777777" w:rsidTr="00403693">
        <w:trPr>
          <w:jc w:val="center"/>
        </w:trPr>
        <w:tc>
          <w:tcPr>
            <w:tcW w:w="472" w:type="dxa"/>
          </w:tcPr>
          <w:p w14:paraId="2F8D739F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09957E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5CE322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0266D7F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E77D17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5AB4E3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6DACD331" w14:textId="77777777" w:rsidTr="00403693">
        <w:trPr>
          <w:jc w:val="center"/>
        </w:trPr>
        <w:tc>
          <w:tcPr>
            <w:tcW w:w="472" w:type="dxa"/>
          </w:tcPr>
          <w:p w14:paraId="4AE414E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B02D1B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6340D42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5ED6429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F2841CC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671253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872DA16" w14:textId="77777777" w:rsidTr="00403693">
        <w:trPr>
          <w:jc w:val="center"/>
        </w:trPr>
        <w:tc>
          <w:tcPr>
            <w:tcW w:w="472" w:type="dxa"/>
          </w:tcPr>
          <w:p w14:paraId="1A2EEB8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150E3CB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E3CD5F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EE8F3C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9DD79C8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095A8A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19E23B64" w14:textId="77777777" w:rsidTr="00403693">
        <w:trPr>
          <w:jc w:val="center"/>
        </w:trPr>
        <w:tc>
          <w:tcPr>
            <w:tcW w:w="472" w:type="dxa"/>
          </w:tcPr>
          <w:p w14:paraId="692587A2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5FD1459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A688A39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78BA60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36CC44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EB326B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6AD94A03" w14:textId="77777777" w:rsidTr="00403693">
        <w:trPr>
          <w:jc w:val="center"/>
        </w:trPr>
        <w:tc>
          <w:tcPr>
            <w:tcW w:w="472" w:type="dxa"/>
          </w:tcPr>
          <w:p w14:paraId="170D222E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DE4F0B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2F26FB3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9B3DEE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47AF239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BAB6F4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4AA18524" w14:textId="77777777" w:rsidTr="00403693">
        <w:trPr>
          <w:jc w:val="center"/>
        </w:trPr>
        <w:tc>
          <w:tcPr>
            <w:tcW w:w="472" w:type="dxa"/>
          </w:tcPr>
          <w:p w14:paraId="796144C0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39763ED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1E13D6A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8FDB578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8278BA4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0251BA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00CEB1A5" w14:textId="77777777" w:rsidTr="00403693">
        <w:trPr>
          <w:jc w:val="center"/>
        </w:trPr>
        <w:tc>
          <w:tcPr>
            <w:tcW w:w="472" w:type="dxa"/>
          </w:tcPr>
          <w:p w14:paraId="329DED46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FA4666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0F869D0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5000AA2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DA4B9ED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037D811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43FCD021" w14:textId="77777777" w:rsidTr="00403693">
        <w:trPr>
          <w:jc w:val="center"/>
        </w:trPr>
        <w:tc>
          <w:tcPr>
            <w:tcW w:w="472" w:type="dxa"/>
          </w:tcPr>
          <w:p w14:paraId="4E2854B8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7C47049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B88D8D8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BF3C031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120FCF5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994FEB8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30A5EF5A" w14:textId="77777777" w:rsidTr="00403693">
        <w:trPr>
          <w:jc w:val="center"/>
        </w:trPr>
        <w:tc>
          <w:tcPr>
            <w:tcW w:w="7041" w:type="dxa"/>
            <w:gridSpan w:val="4"/>
          </w:tcPr>
          <w:p w14:paraId="4296DD9E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รวมค่าตอบแทน</w:t>
            </w:r>
          </w:p>
        </w:tc>
        <w:tc>
          <w:tcPr>
            <w:tcW w:w="1387" w:type="dxa"/>
          </w:tcPr>
          <w:p w14:paraId="30C0D60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0DEDBD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E0D62A7" w14:textId="77777777" w:rsidTr="00403693">
        <w:trPr>
          <w:jc w:val="center"/>
        </w:trPr>
        <w:tc>
          <w:tcPr>
            <w:tcW w:w="9854" w:type="dxa"/>
            <w:gridSpan w:val="6"/>
          </w:tcPr>
          <w:p w14:paraId="68DC148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หมวดค่าใช้สอย</w:t>
            </w:r>
          </w:p>
        </w:tc>
      </w:tr>
      <w:tr w:rsidR="00B475EA" w:rsidRPr="003123D5" w14:paraId="08E43437" w14:textId="77777777" w:rsidTr="00403693">
        <w:trPr>
          <w:jc w:val="center"/>
        </w:trPr>
        <w:tc>
          <w:tcPr>
            <w:tcW w:w="472" w:type="dxa"/>
          </w:tcPr>
          <w:p w14:paraId="428E7D0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F605A8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E7CC73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3F3D71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C901B3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F72243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0727623B" w14:textId="77777777" w:rsidTr="00403693">
        <w:trPr>
          <w:jc w:val="center"/>
        </w:trPr>
        <w:tc>
          <w:tcPr>
            <w:tcW w:w="472" w:type="dxa"/>
          </w:tcPr>
          <w:p w14:paraId="025F4D8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1D2E9308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ECB62F7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BA06C07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45D41A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8AB855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01B18006" w14:textId="77777777" w:rsidTr="00403693">
        <w:trPr>
          <w:jc w:val="center"/>
        </w:trPr>
        <w:tc>
          <w:tcPr>
            <w:tcW w:w="472" w:type="dxa"/>
          </w:tcPr>
          <w:p w14:paraId="2E0CB0FA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37EE3DF7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9CBF53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08B6E9D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01F4DE1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BFBB09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39BC1125" w14:textId="77777777" w:rsidTr="00403693">
        <w:trPr>
          <w:jc w:val="center"/>
        </w:trPr>
        <w:tc>
          <w:tcPr>
            <w:tcW w:w="472" w:type="dxa"/>
          </w:tcPr>
          <w:p w14:paraId="01AF474A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3C4E88C5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BE1D1D3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13B577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C97DCA1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8F7E94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628A2BAF" w14:textId="77777777" w:rsidTr="00403693">
        <w:trPr>
          <w:jc w:val="center"/>
        </w:trPr>
        <w:tc>
          <w:tcPr>
            <w:tcW w:w="472" w:type="dxa"/>
          </w:tcPr>
          <w:p w14:paraId="084558BE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76A1523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BB9CEAE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23AE9C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927B88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43DF248E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3BF13115" w14:textId="77777777" w:rsidTr="00403693">
        <w:trPr>
          <w:jc w:val="center"/>
        </w:trPr>
        <w:tc>
          <w:tcPr>
            <w:tcW w:w="472" w:type="dxa"/>
          </w:tcPr>
          <w:p w14:paraId="234D625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AC2A441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8244D18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3AE78BF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75B07D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0A495FE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B1DFB53" w14:textId="77777777" w:rsidTr="00403693">
        <w:trPr>
          <w:jc w:val="center"/>
        </w:trPr>
        <w:tc>
          <w:tcPr>
            <w:tcW w:w="472" w:type="dxa"/>
          </w:tcPr>
          <w:p w14:paraId="35B3DA8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4FD4326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A9DA74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D281CA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6E0DB4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B4A43F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4DE139DF" w14:textId="77777777" w:rsidTr="00403693">
        <w:trPr>
          <w:jc w:val="center"/>
        </w:trPr>
        <w:tc>
          <w:tcPr>
            <w:tcW w:w="472" w:type="dxa"/>
          </w:tcPr>
          <w:p w14:paraId="283F798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625990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B6CF78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E6139F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2FA2BA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26954A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EC3B148" w14:textId="77777777" w:rsidTr="00403693">
        <w:trPr>
          <w:jc w:val="center"/>
        </w:trPr>
        <w:tc>
          <w:tcPr>
            <w:tcW w:w="472" w:type="dxa"/>
          </w:tcPr>
          <w:p w14:paraId="54760AA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4F82D4E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92E528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1219A4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128725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7B6E6D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3A6FA78D" w14:textId="77777777" w:rsidTr="00403693">
        <w:trPr>
          <w:jc w:val="center"/>
        </w:trPr>
        <w:tc>
          <w:tcPr>
            <w:tcW w:w="472" w:type="dxa"/>
          </w:tcPr>
          <w:p w14:paraId="347500C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07ACBD2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8E20EC3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35D172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54DCB2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477291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2CE460C" w14:textId="77777777" w:rsidTr="00403693">
        <w:trPr>
          <w:jc w:val="center"/>
        </w:trPr>
        <w:tc>
          <w:tcPr>
            <w:tcW w:w="7041" w:type="dxa"/>
            <w:gridSpan w:val="4"/>
          </w:tcPr>
          <w:p w14:paraId="3484A180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รวมค่าใช้สอย</w:t>
            </w:r>
          </w:p>
        </w:tc>
        <w:tc>
          <w:tcPr>
            <w:tcW w:w="1387" w:type="dxa"/>
          </w:tcPr>
          <w:p w14:paraId="5F34718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9F54E6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245FF22F" w14:textId="77777777" w:rsidTr="00403693">
        <w:trPr>
          <w:jc w:val="center"/>
        </w:trPr>
        <w:tc>
          <w:tcPr>
            <w:tcW w:w="9854" w:type="dxa"/>
            <w:gridSpan w:val="6"/>
          </w:tcPr>
          <w:p w14:paraId="4E6218D8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หมวดค่าวัสดุ</w:t>
            </w:r>
          </w:p>
        </w:tc>
      </w:tr>
      <w:tr w:rsidR="00B475EA" w:rsidRPr="003123D5" w14:paraId="13FF281E" w14:textId="77777777" w:rsidTr="00403693">
        <w:trPr>
          <w:jc w:val="center"/>
        </w:trPr>
        <w:tc>
          <w:tcPr>
            <w:tcW w:w="472" w:type="dxa"/>
          </w:tcPr>
          <w:p w14:paraId="0FDAB52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5463E52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75B7A3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B6C506C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555FAC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E8373D1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2F7244E4" w14:textId="77777777" w:rsidTr="00403693">
        <w:trPr>
          <w:jc w:val="center"/>
        </w:trPr>
        <w:tc>
          <w:tcPr>
            <w:tcW w:w="472" w:type="dxa"/>
          </w:tcPr>
          <w:p w14:paraId="3EB2BED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A513EC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9E293B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448ABA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2ED913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EE8AE4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88DF53C" w14:textId="77777777" w:rsidTr="00403693">
        <w:trPr>
          <w:jc w:val="center"/>
        </w:trPr>
        <w:tc>
          <w:tcPr>
            <w:tcW w:w="472" w:type="dxa"/>
          </w:tcPr>
          <w:p w14:paraId="4DC99EA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4AD8D6A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BB0421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3E3B89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22CF25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159AEA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7F66574B" w14:textId="77777777" w:rsidTr="00403693">
        <w:trPr>
          <w:jc w:val="center"/>
        </w:trPr>
        <w:tc>
          <w:tcPr>
            <w:tcW w:w="472" w:type="dxa"/>
          </w:tcPr>
          <w:p w14:paraId="44E23E7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3682411B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3E086A4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3E2B60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B6D40B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959A6F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0A827994" w14:textId="77777777" w:rsidTr="00403693">
        <w:trPr>
          <w:jc w:val="center"/>
        </w:trPr>
        <w:tc>
          <w:tcPr>
            <w:tcW w:w="472" w:type="dxa"/>
          </w:tcPr>
          <w:p w14:paraId="64EFEE7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39B6C25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C90B46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66517DA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F50D08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A5C85B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21DCE6F0" w14:textId="77777777" w:rsidTr="00403693">
        <w:trPr>
          <w:jc w:val="center"/>
        </w:trPr>
        <w:tc>
          <w:tcPr>
            <w:tcW w:w="472" w:type="dxa"/>
          </w:tcPr>
          <w:p w14:paraId="6A560AD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01EB98A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64B11E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8F9EA30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69A112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4F91A7BD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6EBFF1EE" w14:textId="77777777" w:rsidTr="00403693">
        <w:trPr>
          <w:jc w:val="center"/>
        </w:trPr>
        <w:tc>
          <w:tcPr>
            <w:tcW w:w="472" w:type="dxa"/>
          </w:tcPr>
          <w:p w14:paraId="74C4217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344E504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5129E00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6442DC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09D2BF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8ABB80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1BE654D3" w14:textId="77777777" w:rsidTr="00403693">
        <w:trPr>
          <w:jc w:val="center"/>
        </w:trPr>
        <w:tc>
          <w:tcPr>
            <w:tcW w:w="472" w:type="dxa"/>
          </w:tcPr>
          <w:p w14:paraId="7C06C799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B24320B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6A0946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96A2D6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95C972A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02022D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70AB1220" w14:textId="77777777" w:rsidTr="00403693">
        <w:trPr>
          <w:jc w:val="center"/>
        </w:trPr>
        <w:tc>
          <w:tcPr>
            <w:tcW w:w="472" w:type="dxa"/>
          </w:tcPr>
          <w:p w14:paraId="7DB78A27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053BEE0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72695A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E48C43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89D79C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C55BFC7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B1495" w:rsidRPr="003123D5" w14:paraId="1263E934" w14:textId="77777777" w:rsidTr="00403693">
        <w:trPr>
          <w:jc w:val="center"/>
        </w:trPr>
        <w:tc>
          <w:tcPr>
            <w:tcW w:w="472" w:type="dxa"/>
          </w:tcPr>
          <w:p w14:paraId="602C8057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64462EC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893BEFE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712E626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B140B68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0B067930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402D8256" w14:textId="77777777" w:rsidTr="00403693">
        <w:trPr>
          <w:jc w:val="center"/>
        </w:trPr>
        <w:tc>
          <w:tcPr>
            <w:tcW w:w="472" w:type="dxa"/>
          </w:tcPr>
          <w:p w14:paraId="36872B3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7A92EDB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1B5AF6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2164E3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CC296EE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024D5D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118F8FD3" w14:textId="77777777" w:rsidTr="00403693">
        <w:trPr>
          <w:jc w:val="center"/>
        </w:trPr>
        <w:tc>
          <w:tcPr>
            <w:tcW w:w="472" w:type="dxa"/>
          </w:tcPr>
          <w:p w14:paraId="37A8BF8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5FC8B44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31B8C28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80BEB3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C4AA67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6E02F9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B733E58" w14:textId="77777777" w:rsidTr="00403693">
        <w:trPr>
          <w:jc w:val="center"/>
        </w:trPr>
        <w:tc>
          <w:tcPr>
            <w:tcW w:w="7041" w:type="dxa"/>
            <w:gridSpan w:val="4"/>
          </w:tcPr>
          <w:p w14:paraId="6B4276F6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รวมค่าวัสดุ</w:t>
            </w:r>
          </w:p>
        </w:tc>
        <w:tc>
          <w:tcPr>
            <w:tcW w:w="1387" w:type="dxa"/>
          </w:tcPr>
          <w:p w14:paraId="6FDAB63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48E8AE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050B1DA7" w14:textId="77777777" w:rsidTr="00403693">
        <w:trPr>
          <w:trHeight w:val="47"/>
          <w:jc w:val="center"/>
        </w:trPr>
        <w:tc>
          <w:tcPr>
            <w:tcW w:w="7041" w:type="dxa"/>
            <w:gridSpan w:val="4"/>
            <w:vAlign w:val="center"/>
          </w:tcPr>
          <w:p w14:paraId="3FAADFE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รวมทุกหมวดรายจ่าย</w:t>
            </w:r>
          </w:p>
        </w:tc>
        <w:tc>
          <w:tcPr>
            <w:tcW w:w="1387" w:type="dxa"/>
          </w:tcPr>
          <w:p w14:paraId="195C5F0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7B6A601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5FE8DFA" w14:textId="77777777" w:rsidR="003123D5" w:rsidRPr="003123D5" w:rsidRDefault="003123D5" w:rsidP="004036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3123D5" w:rsidRPr="003123D5" w:rsidSect="00403693">
          <w:headerReference w:type="default" r:id="rId9"/>
          <w:pgSz w:w="11906" w:h="16838" w:code="9"/>
          <w:pgMar w:top="1134" w:right="1134" w:bottom="1134" w:left="1134" w:header="709" w:footer="709" w:gutter="0"/>
          <w:cols w:space="720"/>
          <w:docGrid w:linePitch="360"/>
        </w:sectPr>
      </w:pPr>
    </w:p>
    <w:p w14:paraId="771BCEDB" w14:textId="77777777" w:rsidR="00B7420C" w:rsidRPr="003123D5" w:rsidRDefault="00B7420C" w:rsidP="00B742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รายละเอียดของยุทธศาสตร์ชาติ 20 ปี ยุทธศาสตร์ของสำนักงานคณะกรรมการการอาชีวศึกษา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(สอศ.) </w:t>
      </w:r>
    </w:p>
    <w:p w14:paraId="00DB952F" w14:textId="77777777" w:rsidR="00B7420C" w:rsidRPr="003123D5" w:rsidRDefault="00B7420C" w:rsidP="00B742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178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และพันธกิจ/กลยุทธ์/เป้าประสงค์ของวิทยาลัยอาชีวศึกษาสุพรรณบุรี</w:t>
      </w:r>
    </w:p>
    <w:p w14:paraId="02F6D5AA" w14:textId="77777777" w:rsidR="00B7420C" w:rsidRPr="003123D5" w:rsidRDefault="00B7420C" w:rsidP="00B7420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(4.1)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(พ.ศ. 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2561-2580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26F86F7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1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ยุทธศาสตร์ชาติด้านความมั่นคง</w:t>
      </w:r>
    </w:p>
    <w:p w14:paraId="1B999D84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2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6F3C8BC5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3 </w:t>
      </w:r>
      <w:r w:rsidRPr="0059195E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00CAF4F7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4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05244688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5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5BB2759F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6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68572C29" w14:textId="77777777" w:rsidR="00B7420C" w:rsidRPr="00B658BB" w:rsidRDefault="00B7420C" w:rsidP="00B7420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58BB">
        <w:rPr>
          <w:rFonts w:ascii="TH SarabunIT๙" w:hAnsi="TH SarabunIT๙" w:cs="TH SarabunIT๙"/>
          <w:b/>
          <w:bCs/>
          <w:sz w:val="32"/>
          <w:szCs w:val="32"/>
          <w:cs/>
        </w:rPr>
        <w:t>(4.2) ยุทธศาสตร์ของสำนักงานคณะกรรมการการอาชีวศึกษา</w:t>
      </w:r>
      <w:r w:rsidRPr="00B65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65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Pr="00B658BB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B658B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658BB">
        <w:rPr>
          <w:rFonts w:ascii="TH SarabunIT๙" w:hAnsi="TH SarabunIT๙" w:cs="TH SarabunIT๙"/>
          <w:b/>
          <w:bCs/>
          <w:sz w:val="32"/>
          <w:szCs w:val="32"/>
        </w:rPr>
        <w:t>-25</w:t>
      </w:r>
      <w:r w:rsidRPr="00B658BB"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Pr="00B658B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734601D9" w14:textId="77777777" w:rsidR="00B7420C" w:rsidRPr="00B658BB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>ยุทธศาสตร์ที่ 1 การจัดการอาชีวศึกษาเพื่อความมั่นคงของสังคมและประเทศชาติ</w:t>
      </w:r>
    </w:p>
    <w:p w14:paraId="5FC1E3AE" w14:textId="77777777" w:rsidR="00B7420C" w:rsidRDefault="00B7420C" w:rsidP="00B7420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>ยุทธศาสตร์ที่ 2 การผลิตและพัฒนาก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58BB">
        <w:rPr>
          <w:rFonts w:ascii="TH SarabunIT๙" w:hAnsi="TH SarabunIT๙" w:cs="TH SarabunIT๙"/>
          <w:sz w:val="32"/>
          <w:szCs w:val="32"/>
          <w:cs/>
        </w:rPr>
        <w:t>ลังคนด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658BB">
        <w:rPr>
          <w:rFonts w:ascii="TH SarabunIT๙" w:hAnsi="TH SarabunIT๙" w:cs="TH SarabunIT๙"/>
          <w:sz w:val="32"/>
          <w:szCs w:val="32"/>
          <w:cs/>
        </w:rPr>
        <w:t>นการอาชีวศึกษาเพื่อสร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้างขีด</w:t>
      </w:r>
      <w:r w:rsidRPr="00B658BB">
        <w:rPr>
          <w:rFonts w:ascii="TH SarabunIT๙" w:hAnsi="TH SarabunIT๙" w:cs="TH SarabunIT๙"/>
          <w:sz w:val="32"/>
          <w:szCs w:val="32"/>
          <w:cs/>
        </w:rPr>
        <w:t>ความสามารถในการแข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B658BB">
        <w:rPr>
          <w:rFonts w:ascii="TH SarabunIT๙" w:hAnsi="TH SarabunIT๙" w:cs="TH SarabunIT๙"/>
          <w:sz w:val="32"/>
          <w:szCs w:val="32"/>
          <w:cs/>
        </w:rPr>
        <w:t>ข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658BB">
        <w:rPr>
          <w:rFonts w:ascii="TH SarabunIT๙" w:hAnsi="TH SarabunIT๙" w:cs="TH SarabunIT๙"/>
          <w:sz w:val="32"/>
          <w:szCs w:val="32"/>
          <w:cs/>
        </w:rPr>
        <w:t>น</w:t>
      </w:r>
    </w:p>
    <w:p w14:paraId="2C48822C" w14:textId="77777777" w:rsidR="00B7420C" w:rsidRDefault="00B7420C" w:rsidP="00B7420C">
      <w:pPr>
        <w:tabs>
          <w:tab w:val="left" w:pos="207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658BB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ab/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4B6A467" w14:textId="77777777" w:rsidR="00B7420C" w:rsidRDefault="00B7420C" w:rsidP="00B7420C">
      <w:pPr>
        <w:tabs>
          <w:tab w:val="left" w:pos="709"/>
          <w:tab w:val="left" w:pos="1418"/>
          <w:tab w:val="left" w:pos="2127"/>
          <w:tab w:val="left" w:pos="2694"/>
          <w:tab w:val="left" w:pos="2977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58B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3 </w:t>
      </w:r>
      <w:r w:rsidRPr="00D41C31">
        <w:rPr>
          <w:rFonts w:ascii="TH SarabunPSK" w:hAnsi="TH SarabunPSK" w:cs="TH SarabunPSK"/>
          <w:sz w:val="30"/>
          <w:szCs w:val="30"/>
          <w:cs/>
        </w:rPr>
        <w:t>การพัฒนาศักยภาพกำลังคนด้านการอาชีวศึกษาให้มีสมรรถนะ สอดคลองกับความต้องการ</w:t>
      </w:r>
    </w:p>
    <w:p w14:paraId="1DCDFC21" w14:textId="77777777" w:rsidR="00B7420C" w:rsidRPr="0059195E" w:rsidRDefault="00B7420C" w:rsidP="00B7420C">
      <w:pPr>
        <w:tabs>
          <w:tab w:val="left" w:pos="709"/>
          <w:tab w:val="left" w:pos="1418"/>
          <w:tab w:val="left" w:pos="2127"/>
          <w:tab w:val="left" w:pos="2694"/>
          <w:tab w:val="left" w:pos="2977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D41C31">
        <w:rPr>
          <w:rFonts w:ascii="TH SarabunPSK" w:hAnsi="TH SarabunPSK" w:cs="TH SarabunPSK"/>
          <w:sz w:val="30"/>
          <w:szCs w:val="30"/>
          <w:cs/>
        </w:rPr>
        <w:t>ในการพัฒนาประเทศ</w:t>
      </w:r>
    </w:p>
    <w:p w14:paraId="024E4972" w14:textId="77777777" w:rsidR="00B7420C" w:rsidRPr="00B658BB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4 </w:t>
      </w:r>
      <w:r>
        <w:rPr>
          <w:rFonts w:ascii="TH SarabunIT๙" w:hAnsi="TH SarabunIT๙" w:cs="TH SarabunIT๙"/>
          <w:sz w:val="32"/>
          <w:szCs w:val="32"/>
          <w:cs/>
        </w:rPr>
        <w:t>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งโอกาส ความเสมอภาค และความเท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เทียมในด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658BB">
        <w:rPr>
          <w:rFonts w:ascii="TH SarabunIT๙" w:hAnsi="TH SarabunIT๙" w:cs="TH SarabunIT๙"/>
          <w:sz w:val="32"/>
          <w:szCs w:val="32"/>
          <w:cs/>
        </w:rPr>
        <w:t>นการอาชีวศึกษา</w:t>
      </w:r>
    </w:p>
    <w:p w14:paraId="10644A85" w14:textId="77777777" w:rsidR="00B7420C" w:rsidRPr="00B658BB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5 </w:t>
      </w:r>
      <w:r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งเสริมคุณภาพชีวิตที่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>
        <w:rPr>
          <w:rFonts w:ascii="TH SarabunIT๙" w:hAnsi="TH SarabunIT๙" w:cs="TH SarabunIT๙"/>
          <w:sz w:val="32"/>
          <w:szCs w:val="32"/>
          <w:cs/>
        </w:rPr>
        <w:t>นมิตรกับสิ่งแวดล้</w:t>
      </w:r>
      <w:r w:rsidRPr="00B658BB">
        <w:rPr>
          <w:rFonts w:ascii="TH SarabunIT๙" w:hAnsi="TH SarabunIT๙" w:cs="TH SarabunIT๙"/>
          <w:sz w:val="32"/>
          <w:szCs w:val="32"/>
          <w:cs/>
        </w:rPr>
        <w:t>อม</w:t>
      </w:r>
    </w:p>
    <w:p w14:paraId="728B9B52" w14:textId="77777777" w:rsidR="00B7420C" w:rsidRPr="00B658BB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</w:t>
      </w:r>
      <w:bookmarkStart w:id="0" w:name="_Hlk152579212"/>
      <w:r w:rsidRPr="00B658BB">
        <w:rPr>
          <w:rFonts w:ascii="TH SarabunIT๙" w:hAnsi="TH SarabunIT๙" w:cs="TH SarabunIT๙"/>
          <w:sz w:val="32"/>
          <w:szCs w:val="32"/>
          <w:cs/>
        </w:rPr>
        <w:t>ารเพิ่มประสิทธิภาพระบบการบริหารจัดการอาชีวศึกษา</w:t>
      </w:r>
      <w:bookmarkEnd w:id="0"/>
    </w:p>
    <w:p w14:paraId="70D282CF" w14:textId="77777777" w:rsidR="00B7420C" w:rsidRPr="003123D5" w:rsidRDefault="00B7420C" w:rsidP="00B7420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(4.3)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178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</w:p>
    <w:p w14:paraId="56F1404D" w14:textId="77777777" w:rsidR="00B7420C" w:rsidRPr="00D86ADF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ส่งเสริมการเรียนรู้อาชีวศึกษาทุกที่ทุกเวลา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Anywhere Anytime)</w:t>
      </w:r>
    </w:p>
    <w:p w14:paraId="003CA29E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1.1 พัฒนาแพลตฟอร์มและสื่อการเรียนรู้อาชีวศึกษา</w:t>
      </w:r>
    </w:p>
    <w:p w14:paraId="3137364E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1.2 ขยายโอกาสในการเข้าถึงการศึกษาอาชีวศึกษา (</w:t>
      </w:r>
      <w:r w:rsidRPr="0078178E">
        <w:rPr>
          <w:rFonts w:ascii="TH SarabunIT๙" w:hAnsi="TH SarabunIT๙" w:cs="TH SarabunIT๙"/>
          <w:sz w:val="32"/>
          <w:szCs w:val="32"/>
        </w:rPr>
        <w:t>Vocational for All)</w:t>
      </w:r>
    </w:p>
    <w:p w14:paraId="2E2B1CF0" w14:textId="77777777" w:rsidR="00B7420C" w:rsidRPr="00D86ADF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2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พัฒนาทักษะวิชาชีพเพื่อลดภาระของผู้เรียนและผู้ปกครอง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Skill Certificate)</w:t>
      </w:r>
    </w:p>
    <w:p w14:paraId="4701F9CE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2.1 พัฒนาทักษะและสมรรถนะวิชาชีพ (</w:t>
      </w:r>
      <w:r w:rsidRPr="0078178E">
        <w:rPr>
          <w:rFonts w:ascii="TH SarabunIT๙" w:hAnsi="TH SarabunIT๙" w:cs="TH SarabunIT๙"/>
          <w:sz w:val="32"/>
          <w:szCs w:val="32"/>
        </w:rPr>
        <w:t>Up-Skill, Re-Skill)</w:t>
      </w:r>
    </w:p>
    <w:p w14:paraId="31D92CC7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2.2 พัฒนาระบบวัดผลรับรองมาตรฐานวิชาชีพ</w:t>
      </w:r>
    </w:p>
    <w:p w14:paraId="73979912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2.3 พัฒนาหลักสูตรระดับประกาศนียบัตรวิชาชีพเฉพาะ (ปวพ.)</w:t>
      </w:r>
    </w:p>
    <w:p w14:paraId="19D82C05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2.4 ส่งเสริมการมีรายได้ระหว่างเรียน จบแล้วมีงานทำ (</w:t>
      </w:r>
      <w:r w:rsidRPr="0078178E">
        <w:rPr>
          <w:rFonts w:ascii="TH SarabunIT๙" w:hAnsi="TH SarabunIT๙" w:cs="TH SarabunIT๙"/>
          <w:sz w:val="32"/>
          <w:szCs w:val="32"/>
        </w:rPr>
        <w:t>Learn to Earn)</w:t>
      </w:r>
    </w:p>
    <w:p w14:paraId="151D85A0" w14:textId="77777777" w:rsidR="00B7420C" w:rsidRPr="00D86ADF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3 ยกระดับคุณภาพการจัดการอาชีวศึกษาสมรรถนะสูง</w:t>
      </w:r>
    </w:p>
    <w:p w14:paraId="289BFB61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3.1 ขยายและยกระดับอาชีวศึกษาระบบทวิภาคี (</w:t>
      </w:r>
      <w:r w:rsidRPr="0078178E">
        <w:rPr>
          <w:rFonts w:ascii="TH SarabunIT๙" w:hAnsi="TH SarabunIT๙" w:cs="TH SarabunIT๙"/>
          <w:sz w:val="32"/>
          <w:szCs w:val="32"/>
        </w:rPr>
        <w:t>DVE for All)</w:t>
      </w:r>
    </w:p>
    <w:p w14:paraId="0307912F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3.2 ยกระดับการขับเคลื่อนความร่วมมือกับภาคเอกชน (</w:t>
      </w:r>
      <w:r w:rsidRPr="0078178E">
        <w:rPr>
          <w:rFonts w:ascii="TH SarabunIT๙" w:hAnsi="TH SarabunIT๙" w:cs="TH SarabunIT๙"/>
          <w:sz w:val="32"/>
          <w:szCs w:val="32"/>
        </w:rPr>
        <w:t>Active MOU/MOA)</w:t>
      </w:r>
    </w:p>
    <w:p w14:paraId="54595C7D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3.3 พัฒนาคุณภาพและทักษะชีวิตผู้เรียนอาชีวศึกษาในทุกมิติ</w:t>
      </w:r>
    </w:p>
    <w:p w14:paraId="033E0BE5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3.4 ส่งเสริมการจัดการเรียนการสอนแบบ </w:t>
      </w:r>
      <w:r w:rsidRPr="0078178E">
        <w:rPr>
          <w:rFonts w:ascii="TH SarabunIT๙" w:hAnsi="TH SarabunIT๙" w:cs="TH SarabunIT๙"/>
          <w:sz w:val="32"/>
          <w:szCs w:val="32"/>
        </w:rPr>
        <w:t>Active Learning</w:t>
      </w:r>
    </w:p>
    <w:p w14:paraId="7E5B0A8F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3.5 ส่งเสริมและสนับสนุนการพัฒนานวัตกรรม การวิจัย และสิ่งประดิษฐ์</w:t>
      </w:r>
    </w:p>
    <w:p w14:paraId="05B0FCE7" w14:textId="77777777" w:rsidR="00B7420C" w:rsidRDefault="00B7420C" w:rsidP="00B7420C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</w:p>
    <w:p w14:paraId="71E2D227" w14:textId="77777777" w:rsidR="00B7420C" w:rsidRDefault="00B7420C" w:rsidP="00B7420C">
      <w:pPr>
        <w:ind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5A510C4" w14:textId="77777777" w:rsidR="00B7420C" w:rsidRPr="00D86ADF" w:rsidRDefault="00B7420C" w:rsidP="00B7420C">
      <w:pPr>
        <w:spacing w:after="0" w:line="240" w:lineRule="auto"/>
        <w:ind w:right="-28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4 พัฒนาระบบการเทียบระดับการศึกษาและคลังหน่วยกิตอาชีวศึกษา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Credit Bank)</w:t>
      </w:r>
    </w:p>
    <w:p w14:paraId="4880E693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4.1 พัฒนาและปรับปรุงหลักสูตร ปวช./ปวส./ป.ตรี</w:t>
      </w:r>
    </w:p>
    <w:p w14:paraId="141A7829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4.2 พัฒนาระบบการวัดผล เทียบระดับการศึกษาและประเมินผลการศึกษา</w:t>
      </w:r>
    </w:p>
    <w:p w14:paraId="56807FCE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4.3 พัฒนาระบบคลังหน่วยกิตอาชีวศึกษา</w:t>
      </w:r>
    </w:p>
    <w:p w14:paraId="1AB3E38C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4.4 ตั้งศูนย์เทียบโอนผลการเรียนในระดับจังหวัด (77 ศูนย์)</w:t>
      </w:r>
    </w:p>
    <w:p w14:paraId="022D1FF2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4.5 ส่งเสริมการจัดการเรียนการสอนหลักสูตรทวิศึกษา</w:t>
      </w:r>
    </w:p>
    <w:p w14:paraId="182F2F3A" w14:textId="77777777" w:rsidR="00B7420C" w:rsidRPr="00D86ADF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5 พัฒนาทักษะทางภาษาเพื่อการศึกษาและทำงาน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Language Skills)</w:t>
      </w:r>
    </w:p>
    <w:p w14:paraId="65339345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5.1 พัฒนาทักษะด้านภาษาให้กับผู้เรียน</w:t>
      </w:r>
    </w:p>
    <w:p w14:paraId="06A5AEB0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5.2 ส่งเสริมทักษะด้านภาษาเพื่อการทำงานให้กับประชาชน</w:t>
      </w:r>
    </w:p>
    <w:p w14:paraId="1D2B49A4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5.3 พัฒนาหลักสูตร 2 ภาษา (อังกฤษ/จีน)</w:t>
      </w:r>
    </w:p>
    <w:p w14:paraId="20B4D8CB" w14:textId="77777777" w:rsidR="00B7420C" w:rsidRPr="00D86ADF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6 สร้างช่างชุมชน เพื่อให้ประชาชนมีอาชีพเสริม (1 วิทยาลัย 1 ศูนย์ช่างชุมชน)</w:t>
      </w:r>
    </w:p>
    <w:p w14:paraId="54EDB0C5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6.1 สร้างศูนย์ช่างชุมชน 433 แห่ง</w:t>
      </w:r>
    </w:p>
    <w:p w14:paraId="3DA36B47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6.2 พัฒนาทักษะอาชีพช่างและสร้างอาชีพเสริม (หลักสูตรช่างชุมชน)</w:t>
      </w:r>
    </w:p>
    <w:p w14:paraId="41576A58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6.3 พัฒนา </w:t>
      </w:r>
      <w:r w:rsidRPr="0078178E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78178E">
        <w:rPr>
          <w:rFonts w:ascii="TH SarabunIT๙" w:hAnsi="TH SarabunIT๙" w:cs="TH SarabunIT๙"/>
          <w:sz w:val="32"/>
          <w:szCs w:val="32"/>
          <w:cs/>
        </w:rPr>
        <w:t>ช่างชุมชน</w:t>
      </w:r>
    </w:p>
    <w:p w14:paraId="51978CDB" w14:textId="77777777" w:rsidR="00B7420C" w:rsidRPr="00D86ADF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7 เพิ่มประสิทธิภาพการบริหารงานบุคคลและการบริหารจัดการ</w:t>
      </w:r>
    </w:p>
    <w:p w14:paraId="3E039410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7.1 แก้ปัญหาหนี้สินครูและบุคลากรทางการศึกษา</w:t>
      </w:r>
    </w:p>
    <w:p w14:paraId="2A53EFDF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7.2 แก้ไขปัญหาความขาคแคลนครูผู้สอนอาชีวศึกษา (จัดหาครูอัตราจ้าง)</w:t>
      </w:r>
    </w:p>
    <w:p w14:paraId="7126117B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7.3 ส่งเสริมให้ครูปฏิบัติงานในภูมิลำเนาของตนเองตามแนวทางของ ก.ค.ศ</w:t>
      </w:r>
    </w:p>
    <w:p w14:paraId="5C7982DC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7.4 พัฒนาศักยภาพครูและบุคลากรอาชีวศึกษาสมรรถนะสูง</w:t>
      </w:r>
    </w:p>
    <w:p w14:paraId="3C9E1068" w14:textId="77777777" w:rsidR="00B7420C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7.5 ส่งเสริมข้าราชการครู คณาจารย์ และบุคลากรทางการศึกษาให้มีวิทยฐานะและตำแหน่ง</w:t>
      </w:r>
    </w:p>
    <w:p w14:paraId="16E8417F" w14:textId="77777777" w:rsidR="00B7420C" w:rsidRPr="0078178E" w:rsidRDefault="00B7420C" w:rsidP="00B7420C">
      <w:pPr>
        <w:tabs>
          <w:tab w:val="left" w:pos="1843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ทางวิชาการที่สูงขึ้น</w:t>
      </w:r>
    </w:p>
    <w:p w14:paraId="67256533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7.6 ขับเคลื่อนและบริหารงานโดยยึดหลักธรรมาภิบาล (</w:t>
      </w:r>
      <w:r w:rsidRPr="0078178E">
        <w:rPr>
          <w:rFonts w:ascii="TH SarabunIT๙" w:hAnsi="TH SarabunIT๙" w:cs="TH SarabunIT๙"/>
          <w:sz w:val="32"/>
          <w:szCs w:val="32"/>
        </w:rPr>
        <w:t>Good Governance)</w:t>
      </w:r>
    </w:p>
    <w:p w14:paraId="20A83AFC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7.7 ป้องกันและปราบปรามการทุจริตคอร์รัปชั่นอย่างมีประสิทธิภาพ</w:t>
      </w:r>
    </w:p>
    <w:p w14:paraId="70EB86C6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7.8 นำระบบเทคโนโลยีดิจิทัลเข้ามาใช้ในการบริหารจัดการ</w:t>
      </w:r>
    </w:p>
    <w:p w14:paraId="169E40BC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7.9 ปรับปรุงกฎ ประกาศ ระเบียบ ข้อบังคับ คำสั่ง</w:t>
      </w:r>
    </w:p>
    <w:p w14:paraId="502627DD" w14:textId="77777777" w:rsidR="00B7420C" w:rsidRPr="00D86ADF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8 เสริมสร้างภาพลักษณ์อาชีวศึกษายุคใหม่</w:t>
      </w:r>
    </w:p>
    <w:p w14:paraId="62D432A2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8.1 เสริมสร้างสถานศึกษาอาชีวศึกษาแห่งความสุขและปลอดภัย</w:t>
      </w:r>
    </w:p>
    <w:p w14:paraId="01A75988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8.2 ยกระดับการประชาสัมพันธ์และการสื่อสารองค์กร</w:t>
      </w:r>
    </w:p>
    <w:p w14:paraId="0C22605F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8.3 เชิดชูเกียรติศิษย์เก่าดีเด่น/สร้างต้นแบบรุ่นพี่อาชีวะ (</w:t>
      </w:r>
      <w:r w:rsidRPr="0078178E">
        <w:rPr>
          <w:rFonts w:ascii="TH SarabunIT๙" w:hAnsi="TH SarabunIT๙" w:cs="TH SarabunIT๙"/>
          <w:sz w:val="32"/>
          <w:szCs w:val="32"/>
        </w:rPr>
        <w:t>Senior Idol)</w:t>
      </w:r>
    </w:p>
    <w:p w14:paraId="407C8472" w14:textId="6AB353BA" w:rsidR="006447D4" w:rsidRDefault="00B7420C" w:rsidP="006447D4">
      <w:pPr>
        <w:spacing w:after="0" w:line="240" w:lineRule="auto"/>
        <w:ind w:right="-285"/>
        <w:rPr>
          <w:rFonts w:ascii="TH SarabunIT๙" w:hAnsi="TH SarabunIT๙" w:cs="TH SarabunIT๙" w:hint="cs"/>
          <w:sz w:val="32"/>
          <w:szCs w:val="32"/>
          <w:cs/>
        </w:rPr>
        <w:sectPr w:rsidR="006447D4" w:rsidSect="00B7420C">
          <w:headerReference w:type="first" r:id="rId10"/>
          <w:pgSz w:w="11906" w:h="16838" w:code="9"/>
          <w:pgMar w:top="1134" w:right="1134" w:bottom="1134" w:left="1134" w:header="720" w:footer="720" w:gutter="0"/>
          <w:cols w:space="720"/>
          <w:titlePg/>
          <w:docGrid w:linePitch="360"/>
        </w:sect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8.4 ส่งเสริม </w:t>
      </w:r>
      <w:r w:rsidRPr="0078178E">
        <w:rPr>
          <w:rFonts w:ascii="TH SarabunIT๙" w:hAnsi="TH SarabunIT๙" w:cs="TH SarabunIT๙"/>
          <w:sz w:val="32"/>
          <w:szCs w:val="32"/>
        </w:rPr>
        <w:t xml:space="preserve">Soft Power </w:t>
      </w:r>
      <w:r w:rsidRPr="0078178E">
        <w:rPr>
          <w:rFonts w:ascii="TH SarabunIT๙" w:hAnsi="TH SarabunIT๙" w:cs="TH SarabunIT๙"/>
          <w:sz w:val="32"/>
          <w:szCs w:val="32"/>
          <w:cs/>
        </w:rPr>
        <w:t>อาชีวศึกษา (1 วิทยาลัย 1</w:t>
      </w:r>
      <w:r w:rsidRPr="0078178E">
        <w:rPr>
          <w:rFonts w:ascii="TH SarabunIT๙" w:hAnsi="TH SarabunIT๙" w:cs="TH SarabunIT๙"/>
          <w:sz w:val="32"/>
          <w:szCs w:val="32"/>
        </w:rPr>
        <w:t xml:space="preserve"> Soft Power/</w:t>
      </w:r>
      <w:r w:rsidRPr="0078178E">
        <w:rPr>
          <w:rFonts w:ascii="TH SarabunIT๙" w:hAnsi="TH SarabunIT๙" w:cs="TH SarabunIT๙"/>
          <w:sz w:val="32"/>
          <w:szCs w:val="32"/>
          <w:cs/>
        </w:rPr>
        <w:t>อัตลักษณ์)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369"/>
        <w:gridCol w:w="3402"/>
        <w:gridCol w:w="3402"/>
        <w:gridCol w:w="4677"/>
      </w:tblGrid>
      <w:tr w:rsidR="006447D4" w:rsidRPr="00F065A7" w14:paraId="5B0F807B" w14:textId="77777777" w:rsidTr="005B4161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876BA" w14:textId="77777777" w:rsidR="006447D4" w:rsidRPr="00137CAC" w:rsidRDefault="006447D4" w:rsidP="005B4161">
            <w:pPr>
              <w:tabs>
                <w:tab w:val="left" w:pos="993"/>
              </w:tabs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(4.3)</w:t>
            </w: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พันธกิจ/กลยุทธ์/เป้าประสงค์ ของวิทยาลัยอาชีวศึกษาสุพรรณบุรี (พ.ศ.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  <w:r w:rsidRPr="00F065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447D4" w:rsidRPr="00F065A7" w14:paraId="1464ADBC" w14:textId="77777777" w:rsidTr="005B4161">
        <w:tc>
          <w:tcPr>
            <w:tcW w:w="336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C0D063" w14:textId="77777777" w:rsidR="006447D4" w:rsidRPr="00137CAC" w:rsidRDefault="006447D4" w:rsidP="005B4161">
            <w:pPr>
              <w:tabs>
                <w:tab w:val="left" w:pos="993"/>
                <w:tab w:val="right" w:pos="2411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Mission)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0C0760C7" w14:textId="77777777" w:rsidR="006447D4" w:rsidRPr="00137CAC" w:rsidRDefault="006447D4" w:rsidP="005B4161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12185AAF" w14:textId="77777777" w:rsidR="006447D4" w:rsidRPr="00137CAC" w:rsidRDefault="006447D4" w:rsidP="005B4161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205389440"/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bookmarkEnd w:id="1"/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Strategic)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4B5B9B61" w14:textId="77777777" w:rsidR="006447D4" w:rsidRPr="00137CAC" w:rsidRDefault="006447D4" w:rsidP="005B4161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Strategy)</w:t>
            </w:r>
          </w:p>
        </w:tc>
      </w:tr>
      <w:tr w:rsidR="006447D4" w:rsidRPr="00F065A7" w14:paraId="412E3813" w14:textId="77777777" w:rsidTr="005B4161">
        <w:tc>
          <w:tcPr>
            <w:tcW w:w="3369" w:type="dxa"/>
            <w:vMerge w:val="restart"/>
            <w:shd w:val="clear" w:color="auto" w:fill="E2EFD9" w:themeFill="accent6" w:themeFillTint="33"/>
          </w:tcPr>
          <w:p w14:paraId="7569C26F" w14:textId="77777777" w:rsidR="006447D4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1. พัฒนาหลักสูตรและการเรียนรู้</w:t>
            </w:r>
          </w:p>
          <w:p w14:paraId="755524EA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ให้ทันสมัย สอดคล้องมาตรฐานอาชีวศึกษาและความต้องการของตลาดแรงงาน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5E762A4E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สถานศึกษามีหลักสูตรและกระบวนการเรียนรู้ที่ทันสมัย สอดคล้องมาตรฐานอาชีวศึกษา </w:t>
            </w:r>
          </w:p>
          <w:p w14:paraId="7641D191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และรองรับความต้องการของตลาดแรงงาน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5611A2B5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พัฒนาหลักสูตรและกระบวนการเรียนรู้ให้ทันสมัย ตอบโจทย์ตลาดแรงงานและเทคโนโลยี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7D9BDD7B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1. พัฒนาหลักสูตรร่วมกับสถานประกอบการ</w:t>
            </w:r>
          </w:p>
          <w:p w14:paraId="5F8CAED1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ตามความต้องการของตลาดแรงงาน</w:t>
            </w:r>
          </w:p>
          <w:p w14:paraId="331B80F0" w14:textId="77777777" w:rsidR="006447D4" w:rsidRPr="001B4081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7CDA0C95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252A1648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5AA598C7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1DE2F538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26E6208A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. ปรับปรุงหลักสูตรอย่างต่อเนื่องให้ทันสมัย</w:t>
            </w:r>
          </w:p>
          <w:p w14:paraId="657B14A3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และสอดคล้องกับเทคโนโลยี</w:t>
            </w:r>
          </w:p>
          <w:p w14:paraId="3DD3AE7F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09FAD560" w14:textId="77777777" w:rsidTr="005B4161">
        <w:tc>
          <w:tcPr>
            <w:tcW w:w="3369" w:type="dxa"/>
            <w:vMerge w:val="restart"/>
            <w:shd w:val="clear" w:color="auto" w:fill="E2EFD9" w:themeFill="accent6" w:themeFillTint="33"/>
          </w:tcPr>
          <w:p w14:paraId="5421B726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2. เสริมสร้างผู้เรียนให้มีทักษะวิชาชีพเป็นเลิศ คุณธรรมเด่น และสมรรถนะในศตวรรษที่ 21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2C7C12EF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ผู้เรียนมีทักษะวิชาชีพสูง มีคุณธรรม และมีสมรรถนะสำคัญ</w:t>
            </w:r>
          </w:p>
          <w:p w14:paraId="2EEF2468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ในการดำรงชีวิตและการทำงาน</w:t>
            </w:r>
          </w:p>
          <w:p w14:paraId="27546B7F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ในศตวรรษที่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14:paraId="6CACA613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 w:val="restart"/>
            <w:shd w:val="clear" w:color="auto" w:fill="FFCCCC"/>
          </w:tcPr>
          <w:p w14:paraId="366C16EC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พัฒนาผู้เรียนสู่ความเป็นเลิศทางวิชาชีพ ควบคู่คุณธรรม จริยธรรม และสมรรถนะศตวรรษที่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6BB8247D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เสริมสร้าง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Soft Skills &amp;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Hard Skills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เพื่อเตรียมความพร้อมผู้เรียนสู่การทำงานในศตวรรษที่ 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14:paraId="125CB790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4DECA47B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76D870FB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6873345C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26AC8BE9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44801EFE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4. เสริมสร้างคุณธรรมจริยธรรมผู้เรียน ผ่านกิจกรรมบ่มเพาะจิตสำนึกเพื่อการเป็นพลเมืองดีของสังคม</w:t>
            </w:r>
          </w:p>
          <w:p w14:paraId="0231DCB4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51172FC7" w14:textId="77777777" w:rsidTr="005B4161">
        <w:tc>
          <w:tcPr>
            <w:tcW w:w="3369" w:type="dxa"/>
            <w:vMerge w:val="restart"/>
            <w:shd w:val="clear" w:color="auto" w:fill="E2EFD9" w:themeFill="accent6" w:themeFillTint="33"/>
          </w:tcPr>
          <w:p w14:paraId="0A6EDA48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3. ยกระดับสมรรถนะครูสู่มืออาชีพ ด้วยนวัตกรรมและเทคโนโลยีการสอนยุคใหม่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59B8AD3C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3. ครูและบุคลากรทางการศึกษา</w:t>
            </w:r>
          </w:p>
          <w:p w14:paraId="1CDAAFAA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ได้รับการพัฒนาสมรรถนะ</w:t>
            </w:r>
          </w:p>
          <w:p w14:paraId="0C91D092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 ด้วยเทคโนโลยี</w:t>
            </w:r>
          </w:p>
          <w:p w14:paraId="50FB3346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และนวัตกรรมทางการศึกษา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4FEAF426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เสริมศักยภาพสมรรถนะครูและบุคลากรทางการศึกษา ด้วยนวัตกรรมและเทคโนโลยีสมัยใหม่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03A528FB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5. พัฒนาทักษะครูด้านเทคโนโลยีการสอน</w:t>
            </w:r>
          </w:p>
          <w:p w14:paraId="7221CA1F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ผ่านโปรแกรมอบรมที่ทันสมัยและต่อเนื่อง</w:t>
            </w:r>
          </w:p>
          <w:p w14:paraId="1553F629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7DFC2A27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0190B792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27DEFA16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302CF19D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473DEE49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ส่งเสริมการใช้วิธีการสอนที่หลากหลาย</w:t>
            </w:r>
          </w:p>
          <w:p w14:paraId="2DEB4B56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เพื่อตอบโจทย์ผู้เรียนในศตวรรษที่ 21 </w:t>
            </w:r>
          </w:p>
          <w:p w14:paraId="36B5F81C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0641725A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4DEA0E28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272DF544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2926F84A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570FE667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7. สร้างวัฒนธรรมการเรียนรู้ตลอดชีวิต</w:t>
            </w:r>
          </w:p>
          <w:p w14:paraId="1806EE1D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ผ่านโปรแกรมฝึกอบรมและศึกษาต่อ</w:t>
            </w:r>
          </w:p>
          <w:p w14:paraId="5CE98934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2A9D5D03" w14:textId="77777777" w:rsidTr="005B4161">
        <w:tc>
          <w:tcPr>
            <w:tcW w:w="3369" w:type="dxa"/>
            <w:vMerge w:val="restart"/>
            <w:shd w:val="clear" w:color="auto" w:fill="E2EFD9" w:themeFill="accent6" w:themeFillTint="33"/>
          </w:tcPr>
          <w:p w14:paraId="17CC8DBC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ส่งเสริมการพัฒนาสิ่งประดิษฐ์ งานวิจัย และนวัตกรรมเชิงสร้างสรรค์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1D663120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4. สถานศึกษามีผลงานสิ่งประดิษฐ์ งานวิจัย และนวัตกรรมเชิงสร้างสรรค์ที่สามารถนำไปใช้ประโยชน์ได้จริง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74776B91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ขับเคลื่อนงานวิจัย สิ่งประดิษฐ์ และนวัตกรรมเชิงสร้างสรรค์ที่ใช้งานได้จริง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24669CCD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8. สนับสนุนนวัตกรรมและสิ่งประดิษฐ์โดยเชื่อมโยงกับเครือข่ายภายนอก</w:t>
            </w:r>
          </w:p>
          <w:p w14:paraId="0F9A3985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5D2D28C7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720610AE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6DBAE62F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361D8665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25B9AB22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9. จัดโปรแกรมฝึกอบรมครูและผู้เรียนเพื่อพัฒนาทักษะด้านวิจัยและสิ่งประดิษฐ์</w:t>
            </w:r>
          </w:p>
          <w:p w14:paraId="5EE6F40B" w14:textId="77777777" w:rsidR="006447D4" w:rsidRPr="001B4081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224889F3" w14:textId="77777777" w:rsidTr="005B4161">
        <w:tc>
          <w:tcPr>
            <w:tcW w:w="3369" w:type="dxa"/>
            <w:shd w:val="clear" w:color="auto" w:fill="92D050"/>
            <w:vAlign w:val="center"/>
          </w:tcPr>
          <w:p w14:paraId="288251E1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พันธกิจ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Mission)</w:t>
            </w:r>
          </w:p>
        </w:tc>
        <w:tc>
          <w:tcPr>
            <w:tcW w:w="3402" w:type="dxa"/>
            <w:shd w:val="clear" w:color="auto" w:fill="9CC2E5" w:themeFill="accent5" w:themeFillTint="99"/>
            <w:vAlign w:val="center"/>
          </w:tcPr>
          <w:p w14:paraId="2A8BFAAF" w14:textId="77777777" w:rsidR="006447D4" w:rsidRPr="00F065A7" w:rsidRDefault="006447D4" w:rsidP="005B4161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402" w:type="dxa"/>
            <w:shd w:val="clear" w:color="auto" w:fill="FF7C80"/>
            <w:vAlign w:val="center"/>
          </w:tcPr>
          <w:p w14:paraId="571CCC29" w14:textId="77777777" w:rsidR="006447D4" w:rsidRPr="00F065A7" w:rsidRDefault="006447D4" w:rsidP="005B4161">
            <w:pPr>
              <w:tabs>
                <w:tab w:val="left" w:pos="993"/>
              </w:tabs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Strategic)</w:t>
            </w:r>
          </w:p>
        </w:tc>
        <w:tc>
          <w:tcPr>
            <w:tcW w:w="4677" w:type="dxa"/>
            <w:shd w:val="clear" w:color="auto" w:fill="FFD966" w:themeFill="accent4" w:themeFillTint="99"/>
            <w:vAlign w:val="center"/>
          </w:tcPr>
          <w:p w14:paraId="06D130C4" w14:textId="77777777" w:rsidR="006447D4" w:rsidRPr="00F065A7" w:rsidRDefault="006447D4" w:rsidP="005B4161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 (</w:t>
            </w:r>
            <w:r w:rsidRPr="00137C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Strategy)</w:t>
            </w:r>
          </w:p>
        </w:tc>
      </w:tr>
      <w:tr w:rsidR="006447D4" w:rsidRPr="00F065A7" w14:paraId="33736D6D" w14:textId="77777777" w:rsidTr="005B4161">
        <w:tc>
          <w:tcPr>
            <w:tcW w:w="3369" w:type="dxa"/>
            <w:vMerge w:val="restart"/>
            <w:shd w:val="clear" w:color="auto" w:fill="E2EFD9" w:themeFill="accent6" w:themeFillTint="33"/>
          </w:tcPr>
          <w:p w14:paraId="53E0F256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5. พัฒนาระบบบริหารจัดการด้วยเทคโนโลยีดิจิทัล บริหารงานอย่างมีประสิทธิภาพและโปร่งใส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77BDBCE2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5. สถานศึกษามีระบบบริหารจัดการที่มีประสิทธิภาพ โปร่งใส และใช้เทคโนโลยีดิจิทัลสนับสนุนการดำเนินงานอย่างเป็นระบบ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45041CAB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พัฒนาระบบบริหารจัดการสถานศึกษาที่มีประสิทธิภาพ โปร่งใส และขับเคลื่อนด้วยเทคโนโลยีดิจิทัล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49CC9B9F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10. ใช้เทคโนโลยีในการบริหารจัดการสถานศึกษา</w:t>
            </w:r>
          </w:p>
          <w:p w14:paraId="497AF1E3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ที่ช่วยเพิ่มประสิทธิภาพและความโปร่งใส</w:t>
            </w:r>
          </w:p>
          <w:p w14:paraId="0C9E641D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452B3443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6E39AD9C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35C630A9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0F4587F5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797D7D32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วางแผนการใช้งบประมาณอย่างมีประสิทธิภาพเพื่อลดผลกระทบจากงบประมาณจำกัด</w:t>
            </w:r>
          </w:p>
          <w:p w14:paraId="5E38D409" w14:textId="77777777" w:rsidR="006447D4" w:rsidRPr="001B4081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4229ABB3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2580C3C3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57E2C603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31D34771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1168988A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12. พัฒนาระบบการประเมินและรายงานผล</w:t>
            </w:r>
          </w:p>
          <w:p w14:paraId="74B09B7B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การดำเนินงานที่โปร่งใสและตรวจสอบได้</w:t>
            </w:r>
          </w:p>
          <w:p w14:paraId="3649A41D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6447D4" w:rsidRPr="00F065A7" w14:paraId="59C89AA8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53ACD096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27CAED2D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2EF9934B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379463B6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13. ขยายการประชาสัมพันธ์ชื่อเสียงวิทยาลัย</w:t>
            </w:r>
          </w:p>
          <w:p w14:paraId="52C21130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ผ่านสื่อดิจิทัลเพื่อดึงดูดผู้เรียนอาชีวศึกษา</w:t>
            </w:r>
          </w:p>
          <w:p w14:paraId="7A1A30A1" w14:textId="77777777" w:rsidR="006447D4" w:rsidRPr="001B4081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164E6E7B" w14:textId="77777777" w:rsidTr="005B4161">
        <w:tc>
          <w:tcPr>
            <w:tcW w:w="3369" w:type="dxa"/>
            <w:vMerge w:val="restart"/>
            <w:shd w:val="clear" w:color="auto" w:fill="E2EFD9" w:themeFill="accent6" w:themeFillTint="33"/>
          </w:tcPr>
          <w:p w14:paraId="7FE1F6C5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6. พัฒนาแหล่งเรียนรู้และสภาพแวดล้อมที่เอื้อต่อการเรียนรู้เชิงสร้างสรรค์ในยุคดิจิทัล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1AC4D84F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6. สถานศึกษามีแหล่งเรียนรู้และสภาพแวดล้อมที่ทันสมัย ปลอดภัย และส่งเสริมการเรียนรู้เชิงสร้างสรรค์ตลอดชีวิต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0CAB022E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พัฒนาแหล่งเรียนรู้และสภาพแวดล้อมที่ปลอดภัย ทันสมัย และส่งเสริมการเรียนรู้อย่างสร้างสรรค์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177F4A06" w14:textId="77777777" w:rsidR="006447D4" w:rsidRPr="00F065A7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14. พัฒนาแหล่งเรียนรู้ให้ทันสมัยและเอื้อต่อการใช้เทคโนโลยีอย่างมีประสิทธิภาพ</w:t>
            </w:r>
          </w:p>
          <w:p w14:paraId="09477B36" w14:textId="77777777" w:rsidR="006447D4" w:rsidRPr="001B4081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5792C62A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59F1306F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14DC04AB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57ABCEA4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75233E18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15. พัฒนาแหล่งเรียนรู้ดิจิทัลที่สามารถเข้าถึงได้</w:t>
            </w:r>
          </w:p>
          <w:p w14:paraId="64121AB9" w14:textId="77777777" w:rsidR="006447D4" w:rsidRDefault="006447D4" w:rsidP="005B41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จากทุกที่ทุกเวลา</w:t>
            </w:r>
          </w:p>
          <w:p w14:paraId="25981CBA" w14:textId="77777777" w:rsidR="006447D4" w:rsidRPr="001B4081" w:rsidRDefault="006447D4" w:rsidP="005B416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72567ED4" w14:textId="77777777" w:rsidTr="005B4161">
        <w:tc>
          <w:tcPr>
            <w:tcW w:w="3369" w:type="dxa"/>
            <w:vMerge w:val="restart"/>
            <w:shd w:val="clear" w:color="auto" w:fill="E2EFD9" w:themeFill="accent6" w:themeFillTint="33"/>
          </w:tcPr>
          <w:p w14:paraId="34C914BF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7. เสริมสร้างเครือข่ายความร่วมมือกับภาคีเครือข่ายเพื่อยกระดับคุณภาพการอาชีวศึกษาอย่างยั่งยืน</w:t>
            </w:r>
          </w:p>
        </w:tc>
        <w:tc>
          <w:tcPr>
            <w:tcW w:w="3402" w:type="dxa"/>
            <w:vMerge w:val="restart"/>
            <w:shd w:val="clear" w:color="auto" w:fill="DEEAF6" w:themeFill="accent5" w:themeFillTint="33"/>
          </w:tcPr>
          <w:p w14:paraId="212DB4E9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7. สถานศึกษามีเครือข่ายความร่วมมือที่เข้มแข็งกับภาคการศึกษา อุตสาหกรรม และชุมชน เพื่อยกระดับคุณภาพและขยายโอกาสการอาชีวศึกษาอย่างยั่งยืน</w:t>
            </w:r>
          </w:p>
        </w:tc>
        <w:tc>
          <w:tcPr>
            <w:tcW w:w="3402" w:type="dxa"/>
            <w:vMerge w:val="restart"/>
            <w:shd w:val="clear" w:color="auto" w:fill="FFCCCC"/>
          </w:tcPr>
          <w:p w14:paraId="71821A18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ขยายเครือข่ายความร่วมมือกับสถานประกอบการ ชุมชน และภาคีเครือข่ายอย่างยั่งยืน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2730078D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16. ยกระดับความร่วมมือในการจัดการศึกษาระบบทวิภาคีอย่างมีประสิทธิภาพ</w:t>
            </w:r>
          </w:p>
          <w:p w14:paraId="789E775F" w14:textId="77777777" w:rsidR="006447D4" w:rsidRPr="001B4081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650F24EA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7B4C8D03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42CAB1FD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751B0129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28088253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17. ขยายเครือข่ายกับชุมชนผ่านการบริการวิชาการและการฝึกอบรมวิชาชีพ</w:t>
            </w:r>
          </w:p>
          <w:p w14:paraId="697C6A83" w14:textId="77777777" w:rsidR="006447D4" w:rsidRPr="001B4081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447D4" w:rsidRPr="00F065A7" w14:paraId="21F1341C" w14:textId="77777777" w:rsidTr="005B4161">
        <w:tc>
          <w:tcPr>
            <w:tcW w:w="3369" w:type="dxa"/>
            <w:vMerge/>
            <w:shd w:val="clear" w:color="auto" w:fill="E2EFD9" w:themeFill="accent6" w:themeFillTint="33"/>
          </w:tcPr>
          <w:p w14:paraId="1108127B" w14:textId="77777777" w:rsidR="006447D4" w:rsidRPr="00F065A7" w:rsidRDefault="006447D4" w:rsidP="005B4161">
            <w:pPr>
         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DEEAF6" w:themeFill="accent5" w:themeFillTint="33"/>
          </w:tcPr>
          <w:p w14:paraId="7DB9BA9E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14:paraId="5939399B" w14:textId="77777777" w:rsidR="006447D4" w:rsidRPr="00F065A7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2CC" w:themeFill="accent4" w:themeFillTint="33"/>
          </w:tcPr>
          <w:p w14:paraId="0363D30B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18. เชื่อมโยงวิทยาลัยกับภาครัฐและเอกชน</w:t>
            </w:r>
          </w:p>
          <w:p w14:paraId="27A3F768" w14:textId="77777777" w:rsidR="006447D4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065A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เพื่อสนับสนุนการพัฒนาอาชีวศึกษา</w:t>
            </w:r>
          </w:p>
          <w:p w14:paraId="58572347" w14:textId="77777777" w:rsidR="006447D4" w:rsidRPr="001B4081" w:rsidRDefault="006447D4" w:rsidP="005B4161">
            <w:pPr>
              <w:tabs>
                <w:tab w:val="left" w:pos="993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36755BB5" w14:textId="209A0F4D" w:rsidR="006447D4" w:rsidRPr="003123D5" w:rsidRDefault="006447D4" w:rsidP="006447D4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</w:p>
    <w:p w14:paraId="2EC5CF5F" w14:textId="4793160E" w:rsidR="00580486" w:rsidRPr="003123D5" w:rsidRDefault="00580486" w:rsidP="00B7420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80486" w:rsidRPr="003123D5" w:rsidSect="006447D4">
      <w:pgSz w:w="16838" w:h="11906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7385" w14:textId="77777777" w:rsidR="00B87035" w:rsidRDefault="00B87035" w:rsidP="00707A77">
      <w:pPr>
        <w:spacing w:after="0" w:line="240" w:lineRule="auto"/>
      </w:pPr>
      <w:r>
        <w:separator/>
      </w:r>
    </w:p>
  </w:endnote>
  <w:endnote w:type="continuationSeparator" w:id="0">
    <w:p w14:paraId="19B045BC" w14:textId="77777777" w:rsidR="00B87035" w:rsidRDefault="00B87035" w:rsidP="0070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0541" w14:textId="77777777" w:rsidR="00B87035" w:rsidRDefault="00B87035" w:rsidP="00707A77">
      <w:pPr>
        <w:spacing w:after="0" w:line="240" w:lineRule="auto"/>
      </w:pPr>
      <w:r>
        <w:separator/>
      </w:r>
    </w:p>
  </w:footnote>
  <w:footnote w:type="continuationSeparator" w:id="0">
    <w:p w14:paraId="09E73C43" w14:textId="77777777" w:rsidR="00B87035" w:rsidRDefault="00B87035" w:rsidP="0070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40172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A3A375D" w14:textId="16797D28" w:rsidR="004E56AC" w:rsidRPr="00725FB2" w:rsidRDefault="004E56AC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25FB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FB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25FB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705AC" w:rsidRPr="00C705A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725FB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0915CF3" w14:textId="7B4A1595" w:rsidR="003123D5" w:rsidRDefault="003123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5536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0ED730F" w14:textId="77777777" w:rsidR="00725FB2" w:rsidRPr="00725FB2" w:rsidRDefault="00725FB2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25FB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FB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25FB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705AC" w:rsidRPr="00C705A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725FB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063EC5B" w14:textId="77777777" w:rsidR="00725FB2" w:rsidRDefault="00725F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4D1D"/>
    <w:multiLevelType w:val="hybridMultilevel"/>
    <w:tmpl w:val="30C8D0B4"/>
    <w:lvl w:ilvl="0" w:tplc="B1A205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0303"/>
    <w:multiLevelType w:val="hybridMultilevel"/>
    <w:tmpl w:val="1AE0889E"/>
    <w:lvl w:ilvl="0" w:tplc="37980E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4464">
    <w:abstractNumId w:val="0"/>
  </w:num>
  <w:num w:numId="2" w16cid:durableId="170675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77"/>
    <w:rsid w:val="00032BF3"/>
    <w:rsid w:val="00044555"/>
    <w:rsid w:val="00073426"/>
    <w:rsid w:val="00082B4E"/>
    <w:rsid w:val="000B4DFA"/>
    <w:rsid w:val="000D7940"/>
    <w:rsid w:val="0011184D"/>
    <w:rsid w:val="00117464"/>
    <w:rsid w:val="00126051"/>
    <w:rsid w:val="00132342"/>
    <w:rsid w:val="00135601"/>
    <w:rsid w:val="001548B3"/>
    <w:rsid w:val="0019770F"/>
    <w:rsid w:val="001A745A"/>
    <w:rsid w:val="001C0CDD"/>
    <w:rsid w:val="002030E8"/>
    <w:rsid w:val="00205C21"/>
    <w:rsid w:val="00205FC8"/>
    <w:rsid w:val="00206A3D"/>
    <w:rsid w:val="0021210E"/>
    <w:rsid w:val="00276950"/>
    <w:rsid w:val="002C234A"/>
    <w:rsid w:val="002C50D4"/>
    <w:rsid w:val="002E1540"/>
    <w:rsid w:val="002E62B6"/>
    <w:rsid w:val="00310C63"/>
    <w:rsid w:val="003123D5"/>
    <w:rsid w:val="0032067C"/>
    <w:rsid w:val="00321856"/>
    <w:rsid w:val="0034189E"/>
    <w:rsid w:val="00345CDB"/>
    <w:rsid w:val="003953D5"/>
    <w:rsid w:val="003C6EBF"/>
    <w:rsid w:val="003D2007"/>
    <w:rsid w:val="003E17B2"/>
    <w:rsid w:val="003E7186"/>
    <w:rsid w:val="003E77AC"/>
    <w:rsid w:val="003F54EC"/>
    <w:rsid w:val="003F5ED8"/>
    <w:rsid w:val="00403693"/>
    <w:rsid w:val="0045248E"/>
    <w:rsid w:val="004A07A9"/>
    <w:rsid w:val="004B3E9A"/>
    <w:rsid w:val="004D1214"/>
    <w:rsid w:val="004E56AC"/>
    <w:rsid w:val="004E688E"/>
    <w:rsid w:val="00505C3B"/>
    <w:rsid w:val="00516926"/>
    <w:rsid w:val="00524C22"/>
    <w:rsid w:val="00537E07"/>
    <w:rsid w:val="00580486"/>
    <w:rsid w:val="005A3B84"/>
    <w:rsid w:val="005C1161"/>
    <w:rsid w:val="005C3447"/>
    <w:rsid w:val="005E08DE"/>
    <w:rsid w:val="006430B7"/>
    <w:rsid w:val="006447D4"/>
    <w:rsid w:val="00656C7E"/>
    <w:rsid w:val="00664992"/>
    <w:rsid w:val="00667CF2"/>
    <w:rsid w:val="0068097D"/>
    <w:rsid w:val="006B1E99"/>
    <w:rsid w:val="006C242D"/>
    <w:rsid w:val="006D7F07"/>
    <w:rsid w:val="0070426F"/>
    <w:rsid w:val="00707A77"/>
    <w:rsid w:val="00721111"/>
    <w:rsid w:val="00725FB2"/>
    <w:rsid w:val="0073275D"/>
    <w:rsid w:val="00741675"/>
    <w:rsid w:val="0075219E"/>
    <w:rsid w:val="007768B9"/>
    <w:rsid w:val="007E070F"/>
    <w:rsid w:val="007F2DEB"/>
    <w:rsid w:val="008054ED"/>
    <w:rsid w:val="00812DB5"/>
    <w:rsid w:val="008B1495"/>
    <w:rsid w:val="008C00A0"/>
    <w:rsid w:val="008D3842"/>
    <w:rsid w:val="008F75C3"/>
    <w:rsid w:val="008F7E8B"/>
    <w:rsid w:val="00900D49"/>
    <w:rsid w:val="0092236E"/>
    <w:rsid w:val="00922E0D"/>
    <w:rsid w:val="00927D75"/>
    <w:rsid w:val="009777EE"/>
    <w:rsid w:val="009E3D07"/>
    <w:rsid w:val="009F7B32"/>
    <w:rsid w:val="00A126B0"/>
    <w:rsid w:val="00A57A9F"/>
    <w:rsid w:val="00A67710"/>
    <w:rsid w:val="00A73DBE"/>
    <w:rsid w:val="00AB53C8"/>
    <w:rsid w:val="00B417DB"/>
    <w:rsid w:val="00B45404"/>
    <w:rsid w:val="00B475EA"/>
    <w:rsid w:val="00B658BB"/>
    <w:rsid w:val="00B7402F"/>
    <w:rsid w:val="00B7420C"/>
    <w:rsid w:val="00B75808"/>
    <w:rsid w:val="00B87035"/>
    <w:rsid w:val="00B95E4A"/>
    <w:rsid w:val="00BA1FB5"/>
    <w:rsid w:val="00BF0964"/>
    <w:rsid w:val="00C027AC"/>
    <w:rsid w:val="00C45D34"/>
    <w:rsid w:val="00C54612"/>
    <w:rsid w:val="00C640C4"/>
    <w:rsid w:val="00C705AC"/>
    <w:rsid w:val="00C70C6A"/>
    <w:rsid w:val="00C738F2"/>
    <w:rsid w:val="00C94EE0"/>
    <w:rsid w:val="00C979DE"/>
    <w:rsid w:val="00CA4784"/>
    <w:rsid w:val="00CB42F1"/>
    <w:rsid w:val="00CC06FD"/>
    <w:rsid w:val="00CC173A"/>
    <w:rsid w:val="00CC25D9"/>
    <w:rsid w:val="00CE23A4"/>
    <w:rsid w:val="00D04EE1"/>
    <w:rsid w:val="00D720D4"/>
    <w:rsid w:val="00D90CD3"/>
    <w:rsid w:val="00DB5ED4"/>
    <w:rsid w:val="00DF3F98"/>
    <w:rsid w:val="00DF6E87"/>
    <w:rsid w:val="00E35122"/>
    <w:rsid w:val="00E72B33"/>
    <w:rsid w:val="00E80527"/>
    <w:rsid w:val="00EA16AA"/>
    <w:rsid w:val="00EA6EFC"/>
    <w:rsid w:val="00EF3B0A"/>
    <w:rsid w:val="00F16AF2"/>
    <w:rsid w:val="00F23AD7"/>
    <w:rsid w:val="00F300C3"/>
    <w:rsid w:val="00F34CCD"/>
    <w:rsid w:val="00F364CD"/>
    <w:rsid w:val="00F61C34"/>
    <w:rsid w:val="00F80DBE"/>
    <w:rsid w:val="00FA148C"/>
    <w:rsid w:val="00FA4898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2A1A"/>
  <w15:docId w15:val="{1A669643-62E9-4CD3-9D82-095CC54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7A77"/>
  </w:style>
  <w:style w:type="paragraph" w:styleId="a5">
    <w:name w:val="footer"/>
    <w:basedOn w:val="a"/>
    <w:link w:val="a6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7A77"/>
  </w:style>
  <w:style w:type="paragraph" w:styleId="a7">
    <w:name w:val="List Paragraph"/>
    <w:basedOn w:val="a"/>
    <w:uiPriority w:val="34"/>
    <w:qFormat/>
    <w:rsid w:val="00707A77"/>
    <w:pPr>
      <w:ind w:left="720"/>
      <w:contextualSpacing/>
    </w:pPr>
  </w:style>
  <w:style w:type="paragraph" w:customStyle="1" w:styleId="a8">
    <w:basedOn w:val="a"/>
    <w:next w:val="a7"/>
    <w:uiPriority w:val="34"/>
    <w:qFormat/>
    <w:rsid w:val="00B475E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DF6E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6E87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39"/>
    <w:rsid w:val="0064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CC5-9CDE-4B83-9C41-8672768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8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PLAN</cp:lastModifiedBy>
  <cp:revision>67</cp:revision>
  <cp:lastPrinted>2023-09-08T04:47:00Z</cp:lastPrinted>
  <dcterms:created xsi:type="dcterms:W3CDTF">2021-06-09T02:44:00Z</dcterms:created>
  <dcterms:modified xsi:type="dcterms:W3CDTF">2025-08-13T07:49:00Z</dcterms:modified>
</cp:coreProperties>
</file>